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4C5" w:rsidRPr="00C974C5" w:rsidRDefault="00C974C5" w:rsidP="00C974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974C5">
        <w:rPr>
          <w:b/>
          <w:noProof/>
          <w:sz w:val="24"/>
        </w:rPr>
        <w:t>3GPP TSG RAN1 WG1 Meeting #</w:t>
      </w:r>
      <w:r w:rsidR="004310A0">
        <w:rPr>
          <w:b/>
          <w:noProof/>
          <w:sz w:val="24"/>
        </w:rPr>
        <w:t>1</w:t>
      </w:r>
      <w:r w:rsidR="001E31D6">
        <w:rPr>
          <w:b/>
          <w:noProof/>
          <w:sz w:val="24"/>
        </w:rPr>
        <w:t>1</w:t>
      </w:r>
      <w:r w:rsidR="006F4803">
        <w:rPr>
          <w:b/>
          <w:noProof/>
          <w:sz w:val="24"/>
        </w:rPr>
        <w:t>6</w:t>
      </w:r>
      <w:r w:rsidRPr="00C974C5">
        <w:rPr>
          <w:b/>
          <w:noProof/>
          <w:sz w:val="24"/>
        </w:rPr>
        <w:t xml:space="preserve"> </w:t>
      </w:r>
      <w:r w:rsidRPr="00C974C5">
        <w:rPr>
          <w:b/>
          <w:noProof/>
          <w:sz w:val="24"/>
        </w:rPr>
        <w:tab/>
      </w:r>
      <w:r w:rsidR="00A6225B" w:rsidRPr="00A6225B">
        <w:rPr>
          <w:b/>
          <w:noProof/>
          <w:sz w:val="24"/>
        </w:rPr>
        <w:t>R1-</w:t>
      </w:r>
      <w:r w:rsidR="00086009" w:rsidRPr="00086009">
        <w:rPr>
          <w:b/>
          <w:noProof/>
          <w:sz w:val="24"/>
        </w:rPr>
        <w:t>2401239</w:t>
      </w:r>
    </w:p>
    <w:p w:rsidR="00AE25BF" w:rsidRPr="00452AB4" w:rsidRDefault="00F804CA" w:rsidP="00C974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310A0" w:rsidRPr="004310A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>Feb</w:t>
      </w:r>
      <w:r w:rsidR="00A377BC">
        <w:rPr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</w:t>
      </w:r>
      <w:r w:rsidR="00307AE3">
        <w:rPr>
          <w:b/>
          <w:noProof/>
          <w:sz w:val="24"/>
          <w:lang w:eastAsia="ko-KR"/>
        </w:rPr>
        <w:t>6</w:t>
      </w:r>
      <w:r w:rsidR="004310A0" w:rsidRPr="004310A0">
        <w:rPr>
          <w:b/>
          <w:noProof/>
          <w:sz w:val="24"/>
        </w:rPr>
        <w:t xml:space="preserve"> –</w:t>
      </w:r>
      <w:r w:rsidR="00CB222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 0</w:t>
      </w:r>
      <w:r w:rsidR="00B8449D">
        <w:rPr>
          <w:b/>
          <w:noProof/>
          <w:sz w:val="24"/>
        </w:rPr>
        <w:t>1</w:t>
      </w:r>
      <w:r w:rsidR="004310A0" w:rsidRPr="004310A0">
        <w:rPr>
          <w:b/>
          <w:noProof/>
          <w:sz w:val="24"/>
        </w:rPr>
        <w:t xml:space="preserve"> 202</w:t>
      </w:r>
      <w:r w:rsidR="00307AE3">
        <w:rPr>
          <w:b/>
          <w:noProof/>
          <w:sz w:val="24"/>
          <w:lang w:eastAsia="ko-KR"/>
        </w:rPr>
        <w:t>4</w:t>
      </w:r>
      <w:r w:rsidR="00C974C5">
        <w:rPr>
          <w:b/>
          <w:noProof/>
          <w:sz w:val="24"/>
        </w:rPr>
        <w:t xml:space="preserve"> </w:t>
      </w:r>
      <w:r w:rsidR="00B6485A" w:rsidRPr="00B6485A">
        <w:rPr>
          <w:b/>
          <w:noProof/>
          <w:sz w:val="24"/>
        </w:rPr>
        <w:tab/>
      </w:r>
    </w:p>
    <w:p w:rsidR="003A6319" w:rsidRPr="00A33D38" w:rsidRDefault="003A6319" w:rsidP="00452AB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rPr>
          <w:rFonts w:ascii="Arial" w:eastAsia="DengXian" w:hAnsi="Arial" w:cs="Arial"/>
          <w:b/>
          <w:sz w:val="24"/>
          <w:lang w:eastAsia="zh-CN"/>
        </w:rPr>
      </w:pPr>
    </w:p>
    <w:p w:rsidR="00997720" w:rsidRPr="00452AB4" w:rsidRDefault="00997720" w:rsidP="00452AB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lang w:eastAsia="zh-CN"/>
        </w:rPr>
      </w:pPr>
      <w:r w:rsidRPr="00997720">
        <w:rPr>
          <w:rFonts w:ascii="Arial" w:eastAsia="바탕" w:hAnsi="Arial"/>
          <w:b/>
          <w:lang w:val="en-US" w:eastAsia="zh-CN"/>
        </w:rPr>
        <w:t>Source:</w:t>
      </w:r>
      <w:r w:rsidRPr="00997720">
        <w:rPr>
          <w:rFonts w:ascii="Arial" w:eastAsia="바탕" w:hAnsi="Arial"/>
          <w:b/>
          <w:lang w:val="en-US" w:eastAsia="zh-CN"/>
        </w:rPr>
        <w:tab/>
        <w:t>ETRI</w:t>
      </w:r>
    </w:p>
    <w:p w:rsidR="00997720" w:rsidRPr="00997720" w:rsidRDefault="00997720" w:rsidP="00452A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997720">
        <w:rPr>
          <w:rFonts w:ascii="Arial" w:eastAsia="바탕" w:hAnsi="Arial"/>
          <w:b/>
          <w:lang w:eastAsia="zh-CN"/>
        </w:rPr>
        <w:t>Title:</w:t>
      </w:r>
      <w:r w:rsidRPr="00997720">
        <w:rPr>
          <w:rFonts w:ascii="Arial" w:eastAsia="바탕" w:hAnsi="Arial"/>
          <w:b/>
          <w:lang w:eastAsia="zh-CN"/>
        </w:rPr>
        <w:tab/>
        <w:t xml:space="preserve">Discussion on </w:t>
      </w:r>
      <w:r w:rsidR="005725B8" w:rsidRPr="005725B8">
        <w:rPr>
          <w:rFonts w:ascii="Arial" w:eastAsia="바탕" w:hAnsi="Arial"/>
          <w:b/>
          <w:lang w:eastAsia="zh-CN"/>
        </w:rPr>
        <w:t>NR-NTN uplink capacity/throughput enhancement</w:t>
      </w:r>
    </w:p>
    <w:p w:rsidR="00997720" w:rsidRPr="00997720" w:rsidRDefault="00997720" w:rsidP="00452A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997720">
        <w:rPr>
          <w:rFonts w:ascii="Arial" w:eastAsia="바탕" w:hAnsi="Arial"/>
          <w:b/>
          <w:lang w:eastAsia="zh-CN"/>
        </w:rPr>
        <w:t>Agenda Item:</w:t>
      </w:r>
      <w:r w:rsidRPr="00997720">
        <w:rPr>
          <w:rFonts w:ascii="Arial" w:eastAsia="바탕" w:hAnsi="Arial"/>
          <w:b/>
          <w:lang w:eastAsia="zh-CN"/>
        </w:rPr>
        <w:tab/>
      </w:r>
      <w:r w:rsidR="008E1FD0" w:rsidRPr="008E1FD0">
        <w:rPr>
          <w:rFonts w:ascii="Arial" w:eastAsia="바탕" w:hAnsi="Arial"/>
          <w:b/>
          <w:lang w:eastAsia="zh-CN"/>
        </w:rPr>
        <w:t>9.11.3</w:t>
      </w:r>
      <w:r w:rsidR="008E1FD0" w:rsidRPr="008E1FD0">
        <w:rPr>
          <w:rFonts w:ascii="Arial" w:eastAsia="바탕" w:hAnsi="Arial"/>
          <w:b/>
          <w:lang w:eastAsia="zh-CN"/>
        </w:rPr>
        <w:tab/>
        <w:t>NR-NTN uplink capacity/throughput enhancement</w:t>
      </w:r>
    </w:p>
    <w:p w:rsidR="00452AB4" w:rsidRPr="00452AB4" w:rsidRDefault="00997720" w:rsidP="00452AB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lang w:eastAsia="zh-CN"/>
        </w:rPr>
      </w:pPr>
      <w:r w:rsidRPr="00997720">
        <w:rPr>
          <w:rFonts w:ascii="Arial" w:eastAsia="바탕" w:hAnsi="Arial"/>
          <w:b/>
          <w:lang w:eastAsia="zh-CN"/>
        </w:rPr>
        <w:t>Document for:</w:t>
      </w:r>
      <w:r w:rsidRPr="00997720">
        <w:rPr>
          <w:rFonts w:ascii="Arial" w:eastAsia="바탕" w:hAnsi="Arial"/>
          <w:b/>
          <w:lang w:eastAsia="zh-CN"/>
        </w:rPr>
        <w:tab/>
        <w:t>Discussion/Decision</w:t>
      </w:r>
    </w:p>
    <w:p w:rsidR="006A1069" w:rsidRDefault="006A1069" w:rsidP="00452AB4"/>
    <w:p w:rsidR="004260A5" w:rsidRDefault="004260A5" w:rsidP="00452AB4">
      <w:pPr>
        <w:pStyle w:val="1"/>
      </w:pPr>
      <w:r>
        <w:t>1</w:t>
      </w:r>
      <w:r>
        <w:tab/>
      </w:r>
      <w:r w:rsidR="006B3C09">
        <w:t>Introduction</w:t>
      </w:r>
    </w:p>
    <w:p w:rsidR="007A4F45" w:rsidRDefault="00EE3627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  <w:r>
        <w:rPr>
          <w:lang w:eastAsia="ko-KR"/>
        </w:rPr>
        <w:t xml:space="preserve">In </w:t>
      </w:r>
      <w:r>
        <w:rPr>
          <w:rFonts w:hint="eastAsia"/>
          <w:lang w:eastAsia="ko-KR"/>
        </w:rPr>
        <w:t>RAN#1</w:t>
      </w:r>
      <w:r>
        <w:rPr>
          <w:lang w:eastAsia="ko-KR"/>
        </w:rPr>
        <w:t xml:space="preserve">02, </w:t>
      </w:r>
      <w:r w:rsidR="007A5EF4">
        <w:rPr>
          <w:lang w:eastAsia="ko-KR"/>
        </w:rPr>
        <w:t>t</w:t>
      </w:r>
      <w:r w:rsidR="00510D49">
        <w:rPr>
          <w:rFonts w:hint="eastAsia"/>
          <w:lang w:eastAsia="ko-KR"/>
        </w:rPr>
        <w:t xml:space="preserve">he </w:t>
      </w:r>
      <w:r w:rsidR="00307AE3">
        <w:rPr>
          <w:lang w:eastAsia="ko-KR"/>
        </w:rPr>
        <w:t>new WID</w:t>
      </w:r>
      <w:r w:rsidR="002B1A76">
        <w:rPr>
          <w:lang w:eastAsia="ko-KR"/>
        </w:rPr>
        <w:t xml:space="preserve"> (</w:t>
      </w:r>
      <w:r w:rsidR="00051D5F">
        <w:rPr>
          <w:lang w:eastAsia="ko-KR"/>
        </w:rPr>
        <w:t>NTN</w:t>
      </w:r>
      <w:r w:rsidR="00307AE3">
        <w:rPr>
          <w:lang w:eastAsia="ko-KR"/>
        </w:rPr>
        <w:t xml:space="preserve"> </w:t>
      </w:r>
      <w:r w:rsidR="00051D5F">
        <w:rPr>
          <w:lang w:eastAsia="ko-KR"/>
        </w:rPr>
        <w:t>for NR Phase 3</w:t>
      </w:r>
      <w:r w:rsidR="002B1A76">
        <w:rPr>
          <w:lang w:eastAsia="ko-KR"/>
        </w:rPr>
        <w:t>)</w:t>
      </w:r>
      <w:r w:rsidR="000D1879">
        <w:rPr>
          <w:lang w:eastAsia="ko-KR"/>
        </w:rPr>
        <w:t xml:space="preserve"> </w:t>
      </w:r>
      <w:r w:rsidR="007C2B49">
        <w:rPr>
          <w:lang w:eastAsia="ko-KR"/>
        </w:rPr>
        <w:fldChar w:fldCharType="begin"/>
      </w:r>
      <w:r w:rsidR="007C2B49">
        <w:rPr>
          <w:lang w:eastAsia="ko-KR"/>
        </w:rPr>
        <w:instrText xml:space="preserve"> REF _Ref158731340 \r \h </w:instrText>
      </w:r>
      <w:r w:rsidR="007C2B49">
        <w:rPr>
          <w:lang w:eastAsia="ko-KR"/>
        </w:rPr>
      </w:r>
      <w:r w:rsidR="007C2B49">
        <w:rPr>
          <w:lang w:eastAsia="ko-KR"/>
        </w:rPr>
        <w:fldChar w:fldCharType="separate"/>
      </w:r>
      <w:r w:rsidR="00A00364">
        <w:rPr>
          <w:lang w:eastAsia="ko-KR"/>
        </w:rPr>
        <w:t>[1]</w:t>
      </w:r>
      <w:r w:rsidR="007C2B49">
        <w:rPr>
          <w:lang w:eastAsia="ko-KR"/>
        </w:rPr>
        <w:fldChar w:fldCharType="end"/>
      </w:r>
      <w:r w:rsidR="000B7487">
        <w:rPr>
          <w:lang w:eastAsia="ko-KR"/>
        </w:rPr>
        <w:t xml:space="preserve"> </w:t>
      </w:r>
      <w:r w:rsidR="00307AE3">
        <w:rPr>
          <w:lang w:eastAsia="ko-KR"/>
        </w:rPr>
        <w:t xml:space="preserve">was approved </w:t>
      </w:r>
      <w:r w:rsidR="00735ABF">
        <w:rPr>
          <w:color w:val="000000" w:themeColor="text1"/>
          <w:lang w:eastAsia="ko-KR"/>
        </w:rPr>
        <w:t>with the following justification</w:t>
      </w:r>
      <w:r w:rsidR="00510D49" w:rsidRPr="00BC778B">
        <w:rPr>
          <w:color w:val="000000" w:themeColor="text1"/>
          <w:lang w:eastAsia="ko-KR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10D49" w:rsidTr="00530DF1">
        <w:tc>
          <w:tcPr>
            <w:tcW w:w="9628" w:type="dxa"/>
          </w:tcPr>
          <w:p w:rsidR="00530DF1" w:rsidRDefault="00530DF1" w:rsidP="00530DF1">
            <w:pPr>
              <w:spacing w:after="0"/>
              <w:rPr>
                <w:bCs/>
              </w:rPr>
            </w:pPr>
            <w:r w:rsidRPr="00E33E05">
              <w:rPr>
                <w:bCs/>
              </w:rPr>
              <w:t>In Release 17, a work item was carried out to define solutions enabling New Radio and NG-RAN to support Non-Terrestrial Networks (NTN). Then, Release 18 introduced enhancements for NR NTN.</w:t>
            </w:r>
            <w:r>
              <w:rPr>
                <w:bCs/>
              </w:rPr>
              <w:t xml:space="preserve"> </w:t>
            </w:r>
            <w:r w:rsidRPr="00E33E05">
              <w:rPr>
                <w:bCs/>
              </w:rPr>
              <w:t>As part of Release 19, a new work item is proposed to define further enhancements for NG-RAN based Non-Terrestrial Networks in order to:</w:t>
            </w:r>
          </w:p>
          <w:p w:rsidR="00530DF1" w:rsidRDefault="00DB5E1D" w:rsidP="00043BB4">
            <w:pPr>
              <w:numPr>
                <w:ilvl w:val="0"/>
                <w:numId w:val="4"/>
              </w:numPr>
              <w:spacing w:after="0"/>
              <w:rPr>
                <w:bCs/>
              </w:rPr>
            </w:pPr>
            <w:r>
              <w:rPr>
                <w:bCs/>
                <w:lang w:eastAsia="ko-KR"/>
              </w:rPr>
              <w:t>…</w:t>
            </w:r>
          </w:p>
          <w:p w:rsidR="00530DF1" w:rsidRDefault="00530DF1" w:rsidP="00043BB4">
            <w:pPr>
              <w:numPr>
                <w:ilvl w:val="0"/>
                <w:numId w:val="4"/>
              </w:numPr>
              <w:spacing w:after="0"/>
              <w:rPr>
                <w:bCs/>
              </w:rPr>
            </w:pPr>
            <w:r w:rsidRPr="00134B7D">
              <w:rPr>
                <w:bCs/>
              </w:rPr>
              <w:t xml:space="preserve">Offer optimized </w:t>
            </w:r>
            <w:r>
              <w:rPr>
                <w:bCs/>
              </w:rPr>
              <w:t xml:space="preserve">capacity </w:t>
            </w:r>
            <w:r w:rsidRPr="00134B7D">
              <w:rPr>
                <w:bCs/>
              </w:rPr>
              <w:t xml:space="preserve">performance </w:t>
            </w:r>
            <w:r>
              <w:rPr>
                <w:bCs/>
              </w:rPr>
              <w:t>on uplink through multiplexing techniques, motivated by:</w:t>
            </w:r>
          </w:p>
          <w:p w:rsidR="00530DF1" w:rsidRPr="00246709" w:rsidRDefault="00530DF1" w:rsidP="00043BB4">
            <w:pPr>
              <w:numPr>
                <w:ilvl w:val="0"/>
                <w:numId w:val="3"/>
              </w:numPr>
              <w:spacing w:after="0"/>
              <w:rPr>
                <w:bCs/>
              </w:rPr>
            </w:pPr>
            <w:r w:rsidRPr="000508D2">
              <w:rPr>
                <w:bCs/>
              </w:rPr>
              <w:t>The coverage of NTN satellites is very wide, and considering device density, it is expected that a large number of UEs will be within a satellite’s coverage. Especially for LEO, a large number of UEs in coverage must succeed in transmitting desired data during a satellite coverage which means that rapid access to and release of satellite resources is required.</w:t>
            </w:r>
          </w:p>
          <w:p w:rsidR="00530DF1" w:rsidRPr="000508D2" w:rsidRDefault="00530DF1" w:rsidP="00043BB4">
            <w:pPr>
              <w:numPr>
                <w:ilvl w:val="0"/>
                <w:numId w:val="3"/>
              </w:numPr>
              <w:spacing w:after="0"/>
              <w:rPr>
                <w:bCs/>
              </w:rPr>
            </w:pPr>
            <w:r w:rsidRPr="000508D2">
              <w:rPr>
                <w:bCs/>
              </w:rPr>
              <w:t>The total spectrum resources available to the network will be limited especially in the early phases of NR NTN deployments.</w:t>
            </w:r>
          </w:p>
          <w:p w:rsidR="00530DF1" w:rsidRDefault="00530DF1" w:rsidP="00043BB4">
            <w:pPr>
              <w:numPr>
                <w:ilvl w:val="0"/>
                <w:numId w:val="3"/>
              </w:numPr>
              <w:spacing w:after="0"/>
              <w:rPr>
                <w:bCs/>
              </w:rPr>
            </w:pPr>
            <w:r w:rsidRPr="000508D2">
              <w:rPr>
                <w:bCs/>
              </w:rPr>
              <w:t>Some users will require higher resources than others, depending on their traffic patterns. Therefore, further granularity of resource multiplexing can significantly improve system capacity efficiency.</w:t>
            </w:r>
          </w:p>
          <w:p w:rsidR="00530DF1" w:rsidRDefault="00530DF1" w:rsidP="00043BB4">
            <w:pPr>
              <w:pStyle w:val="af4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textAlignment w:val="auto"/>
              <w:rPr>
                <w:rFonts w:eastAsia="SimSun"/>
                <w:bCs/>
              </w:rPr>
            </w:pPr>
            <w:r w:rsidRPr="00E33E05">
              <w:rPr>
                <w:rFonts w:eastAsia="SimSun"/>
                <w:bCs/>
              </w:rPr>
              <w:t>Possibly to allocate higher per-UE resources to better support VoNR/VoIP services in coverage-limited scenarios.</w:t>
            </w:r>
          </w:p>
          <w:p w:rsidR="00DB5E1D" w:rsidRPr="00D73B7E" w:rsidRDefault="00DB5E1D" w:rsidP="00043BB4">
            <w:pPr>
              <w:numPr>
                <w:ilvl w:val="0"/>
                <w:numId w:val="4"/>
              </w:numPr>
              <w:spacing w:after="0"/>
              <w:rPr>
                <w:bCs/>
              </w:rPr>
            </w:pPr>
            <w:r>
              <w:rPr>
                <w:bCs/>
                <w:lang w:eastAsia="ko-KR"/>
              </w:rPr>
              <w:t>…</w:t>
            </w:r>
          </w:p>
        </w:tc>
      </w:tr>
    </w:tbl>
    <w:p w:rsidR="00510D49" w:rsidRDefault="00510D49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</w:p>
    <w:p w:rsidR="00AA2181" w:rsidRDefault="008B5C01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  <w:r>
        <w:rPr>
          <w:lang w:eastAsia="ko-KR"/>
        </w:rPr>
        <w:t>A</w:t>
      </w:r>
      <w:r w:rsidR="00A62CAD">
        <w:rPr>
          <w:lang w:eastAsia="ko-KR"/>
        </w:rPr>
        <w:t xml:space="preserve">ccording to new WID </w:t>
      </w:r>
      <w:r w:rsidR="00A62CAD">
        <w:rPr>
          <w:lang w:eastAsia="ko-KR"/>
        </w:rPr>
        <w:fldChar w:fldCharType="begin"/>
      </w:r>
      <w:r w:rsidR="00A62CAD">
        <w:rPr>
          <w:lang w:eastAsia="ko-KR"/>
        </w:rPr>
        <w:instrText xml:space="preserve"> REF _Ref158731340 \r \h </w:instrText>
      </w:r>
      <w:r w:rsidR="00A62CAD">
        <w:rPr>
          <w:lang w:eastAsia="ko-KR"/>
        </w:rPr>
      </w:r>
      <w:r w:rsidR="00A62CAD">
        <w:rPr>
          <w:lang w:eastAsia="ko-KR"/>
        </w:rPr>
        <w:fldChar w:fldCharType="separate"/>
      </w:r>
      <w:r w:rsidR="00A00364">
        <w:rPr>
          <w:lang w:eastAsia="ko-KR"/>
        </w:rPr>
        <w:t>[1]</w:t>
      </w:r>
      <w:r w:rsidR="00A62CAD">
        <w:rPr>
          <w:lang w:eastAsia="ko-KR"/>
        </w:rPr>
        <w:fldChar w:fldCharType="end"/>
      </w:r>
      <w:r w:rsidR="00A62CAD">
        <w:rPr>
          <w:lang w:eastAsia="ko-KR"/>
        </w:rPr>
        <w:t>,</w:t>
      </w:r>
      <w:r w:rsidR="005655CD">
        <w:rPr>
          <w:lang w:eastAsia="ko-KR"/>
        </w:rPr>
        <w:t xml:space="preserve"> </w:t>
      </w:r>
      <w:r w:rsidR="00270234">
        <w:rPr>
          <w:lang w:eastAsia="ko-KR"/>
        </w:rPr>
        <w:t xml:space="preserve">the </w:t>
      </w:r>
      <w:r w:rsidR="0066268E">
        <w:rPr>
          <w:lang w:eastAsia="ko-KR"/>
        </w:rPr>
        <w:t xml:space="preserve">following </w:t>
      </w:r>
      <w:r w:rsidR="00735ABF">
        <w:rPr>
          <w:lang w:eastAsia="ko-KR"/>
        </w:rPr>
        <w:t xml:space="preserve">objectives </w:t>
      </w:r>
      <w:r w:rsidR="00AA2181">
        <w:rPr>
          <w:lang w:eastAsia="ko-KR"/>
        </w:rPr>
        <w:t xml:space="preserve">may be discussed </w:t>
      </w:r>
      <w:r w:rsidR="0049467D">
        <w:rPr>
          <w:lang w:eastAsia="ko-KR"/>
        </w:rPr>
        <w:t xml:space="preserve">with the following assumptions </w:t>
      </w:r>
      <w:r w:rsidR="00AA2181">
        <w:rPr>
          <w:lang w:eastAsia="ko-KR"/>
        </w:rPr>
        <w:t xml:space="preserve">in </w:t>
      </w:r>
      <w:r w:rsidR="00A62CAD">
        <w:rPr>
          <w:lang w:eastAsia="ko-KR"/>
        </w:rPr>
        <w:t xml:space="preserve">Rel-19 </w:t>
      </w:r>
      <w:r w:rsidR="00AA2181">
        <w:rPr>
          <w:lang w:eastAsia="ko-KR"/>
        </w:rPr>
        <w:t>RAN1.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A2181" w:rsidTr="00DB5E1D">
        <w:tc>
          <w:tcPr>
            <w:tcW w:w="9628" w:type="dxa"/>
          </w:tcPr>
          <w:p w:rsidR="00DB5E1D" w:rsidRDefault="00DB5E1D" w:rsidP="00DB5E1D">
            <w:pPr>
              <w:spacing w:after="0" w:line="276" w:lineRule="auto"/>
              <w:rPr>
                <w:bCs/>
              </w:rPr>
            </w:pPr>
            <w:r>
              <w:rPr>
                <w:bCs/>
              </w:rPr>
              <w:t>T</w:t>
            </w:r>
            <w:r w:rsidRPr="002E4EE7">
              <w:rPr>
                <w:bCs/>
              </w:rPr>
              <w:t>he</w:t>
            </w:r>
            <w:r w:rsidRPr="002E4EE7">
              <w:rPr>
                <w:rFonts w:hint="eastAsia"/>
                <w:bCs/>
              </w:rPr>
              <w:t xml:space="preserve"> </w:t>
            </w:r>
            <w:r w:rsidRPr="002E4EE7">
              <w:rPr>
                <w:bCs/>
              </w:rPr>
              <w:t xml:space="preserve">objectives of the </w:t>
            </w:r>
            <w:r>
              <w:rPr>
                <w:bCs/>
              </w:rPr>
              <w:t>work item</w:t>
            </w:r>
            <w:r w:rsidRPr="002E4EE7">
              <w:rPr>
                <w:bCs/>
              </w:rPr>
              <w:t xml:space="preserve"> are the following:</w:t>
            </w:r>
          </w:p>
          <w:p w:rsidR="00F913CE" w:rsidRDefault="00F913CE" w:rsidP="00043BB4">
            <w:pPr>
              <w:numPr>
                <w:ilvl w:val="0"/>
                <w:numId w:val="7"/>
              </w:numPr>
              <w:spacing w:after="0" w:line="276" w:lineRule="auto"/>
              <w:rPr>
                <w:rFonts w:eastAsia="Calibri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…</w:t>
            </w:r>
          </w:p>
          <w:p w:rsidR="003A5969" w:rsidRPr="009431DD" w:rsidRDefault="003A5969" w:rsidP="00043BB4">
            <w:pPr>
              <w:numPr>
                <w:ilvl w:val="0"/>
                <w:numId w:val="7"/>
              </w:numPr>
              <w:spacing w:after="0" w:line="276" w:lineRule="auto"/>
              <w:rPr>
                <w:rFonts w:eastAsia="Calibri"/>
                <w:lang w:val="en-US" w:eastAsia="ko-KR"/>
              </w:rPr>
            </w:pPr>
            <w:r w:rsidRPr="009431DD">
              <w:rPr>
                <w:rFonts w:eastAsia="Calibri"/>
                <w:lang w:val="en-US" w:eastAsia="ko-KR"/>
              </w:rPr>
              <w:t>Uplink Capacity/Throughput Enhancement for FR1-NTN [RAN1, RAN2, RAN4]</w:t>
            </w:r>
          </w:p>
          <w:p w:rsidR="003A5969" w:rsidRPr="009431DD" w:rsidRDefault="003A5969" w:rsidP="00043BB4">
            <w:pPr>
              <w:pStyle w:val="af4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>Study then specify, if beneficial, DFT-s-OFDM PUSCH enhancements via Orthogonal Cover Codes (OCC)</w:t>
            </w:r>
          </w:p>
          <w:p w:rsidR="003A5969" w:rsidRPr="009431DD" w:rsidRDefault="003A5969" w:rsidP="00043BB4">
            <w:pPr>
              <w:pStyle w:val="af4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>Determine the achievable capacity improvement to be targeted taking into account realistic impairments (e.g. Doppler, time variation, phase distortion, etc)</w:t>
            </w:r>
          </w:p>
          <w:p w:rsidR="003A5969" w:rsidRPr="009431DD" w:rsidRDefault="003A5969" w:rsidP="00043BB4">
            <w:pPr>
              <w:pStyle w:val="af4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 xml:space="preserve">Specify necessary signalling, if needed </w:t>
            </w:r>
          </w:p>
          <w:p w:rsidR="003A5969" w:rsidRPr="009431DD" w:rsidRDefault="003A5969" w:rsidP="00043BB4">
            <w:pPr>
              <w:pStyle w:val="af4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>Update RF requirements accordingly, if needed</w:t>
            </w:r>
          </w:p>
          <w:p w:rsidR="003A5969" w:rsidRPr="009431DD" w:rsidRDefault="003A5969" w:rsidP="00043BB4">
            <w:pPr>
              <w:pStyle w:val="af4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>Note: The study can consider orthogonal cover codes across OFDM symbols, across slots, and/or within an OFDM symbol.</w:t>
            </w:r>
          </w:p>
          <w:p w:rsidR="003A5969" w:rsidRPr="009431DD" w:rsidRDefault="003A5969" w:rsidP="00043BB4">
            <w:pPr>
              <w:pStyle w:val="af4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>Note: the study phase is targeted to be completed by RAN#104</w:t>
            </w:r>
          </w:p>
          <w:p w:rsidR="003A5969" w:rsidRPr="009431DD" w:rsidRDefault="003A5969" w:rsidP="00043BB4">
            <w:pPr>
              <w:pStyle w:val="af4"/>
              <w:widowControl w:val="0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>Notes for this objective:</w:t>
            </w:r>
          </w:p>
          <w:p w:rsidR="003A5969" w:rsidRPr="009431DD" w:rsidRDefault="003A5969" w:rsidP="00043BB4">
            <w:pPr>
              <w:pStyle w:val="af4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>The enhancement is not targeting improvements/impacts of MU-MIMO capability</w:t>
            </w:r>
          </w:p>
          <w:p w:rsidR="003A5969" w:rsidRPr="009431DD" w:rsidRDefault="003A5969" w:rsidP="00043BB4">
            <w:pPr>
              <w:pStyle w:val="af4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>The enhancement is not targeted to PUSCH DMRS</w:t>
            </w:r>
          </w:p>
          <w:p w:rsidR="003A5969" w:rsidRPr="009431DD" w:rsidRDefault="003A5969" w:rsidP="00043BB4">
            <w:pPr>
              <w:pStyle w:val="af4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>No enhancement for initial access</w:t>
            </w:r>
          </w:p>
          <w:p w:rsidR="003A5969" w:rsidRPr="009431DD" w:rsidRDefault="003A5969" w:rsidP="00043BB4">
            <w:pPr>
              <w:pStyle w:val="af4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>Enhancements to PRACH are not in scope.</w:t>
            </w:r>
          </w:p>
          <w:p w:rsidR="00F913CE" w:rsidRDefault="003A5969" w:rsidP="00043BB4">
            <w:pPr>
              <w:pStyle w:val="af4"/>
              <w:widowControl w:val="0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76" w:lineRule="auto"/>
              <w:ind w:leftChars="0"/>
              <w:contextualSpacing/>
              <w:jc w:val="both"/>
              <w:textAlignment w:val="auto"/>
            </w:pPr>
            <w:r w:rsidRPr="009431DD">
              <w:t>This feature may be applicable for UEs operating in terrestrial networks based on a common design</w:t>
            </w:r>
          </w:p>
          <w:p w:rsidR="00F913CE" w:rsidRPr="00E3322B" w:rsidRDefault="00F913CE" w:rsidP="00043BB4">
            <w:pPr>
              <w:numPr>
                <w:ilvl w:val="0"/>
                <w:numId w:val="7"/>
              </w:numPr>
              <w:spacing w:after="0" w:line="276" w:lineRule="auto"/>
              <w:rPr>
                <w:rFonts w:eastAsia="Calibri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…</w:t>
            </w:r>
          </w:p>
          <w:p w:rsidR="008B2192" w:rsidRDefault="008B2192" w:rsidP="00E3322B">
            <w:pPr>
              <w:spacing w:after="0" w:line="276" w:lineRule="auto"/>
              <w:rPr>
                <w:bCs/>
              </w:rPr>
            </w:pPr>
          </w:p>
          <w:p w:rsidR="00E3322B" w:rsidRPr="00134B7D" w:rsidRDefault="00E3322B" w:rsidP="00E3322B">
            <w:pPr>
              <w:spacing w:after="0" w:line="276" w:lineRule="auto"/>
              <w:rPr>
                <w:bCs/>
              </w:rPr>
            </w:pPr>
            <w:r w:rsidRPr="00134B7D">
              <w:rPr>
                <w:bCs/>
              </w:rPr>
              <w:t xml:space="preserve">The work item aims at specifying </w:t>
            </w:r>
            <w:r>
              <w:rPr>
                <w:bCs/>
              </w:rPr>
              <w:t xml:space="preserve">further </w:t>
            </w:r>
            <w:r w:rsidRPr="00134B7D">
              <w:rPr>
                <w:bCs/>
              </w:rPr>
              <w:t>enhancements for NG-RAN based NTN (</w:t>
            </w:r>
            <w:r>
              <w:rPr>
                <w:bCs/>
              </w:rPr>
              <w:t>N</w:t>
            </w:r>
            <w:r w:rsidRPr="00134B7D">
              <w:rPr>
                <w:bCs/>
              </w:rPr>
              <w:t>on-</w:t>
            </w:r>
            <w:r>
              <w:rPr>
                <w:bCs/>
              </w:rPr>
              <w:t>T</w:t>
            </w:r>
            <w:r w:rsidRPr="00134B7D">
              <w:rPr>
                <w:bCs/>
              </w:rPr>
              <w:t xml:space="preserve">errestrial </w:t>
            </w:r>
            <w:r>
              <w:rPr>
                <w:bCs/>
              </w:rPr>
              <w:t>N</w:t>
            </w:r>
            <w:r w:rsidRPr="00134B7D">
              <w:rPr>
                <w:bCs/>
              </w:rPr>
              <w:t>etworks)</w:t>
            </w:r>
            <w:r>
              <w:rPr>
                <w:bCs/>
              </w:rPr>
              <w:t xml:space="preserve"> with the following assumptions</w:t>
            </w:r>
            <w:r w:rsidRPr="00134B7D">
              <w:rPr>
                <w:bCs/>
              </w:rPr>
              <w:t>:</w:t>
            </w:r>
          </w:p>
          <w:p w:rsidR="00E3322B" w:rsidRPr="00134B7D" w:rsidRDefault="00E3322B" w:rsidP="00043BB4">
            <w:pPr>
              <w:numPr>
                <w:ilvl w:val="0"/>
                <w:numId w:val="5"/>
              </w:numPr>
              <w:spacing w:after="0" w:line="276" w:lineRule="auto"/>
              <w:rPr>
                <w:bCs/>
              </w:rPr>
            </w:pPr>
            <w:r w:rsidRPr="00134B7D">
              <w:rPr>
                <w:bCs/>
              </w:rPr>
              <w:t xml:space="preserve">GSO </w:t>
            </w:r>
            <w:r>
              <w:rPr>
                <w:bCs/>
              </w:rPr>
              <w:t xml:space="preserve">(Geo Synchronous Orbit) </w:t>
            </w:r>
            <w:r w:rsidRPr="00134B7D">
              <w:rPr>
                <w:bCs/>
              </w:rPr>
              <w:t xml:space="preserve">and NGSO </w:t>
            </w:r>
            <w:r>
              <w:rPr>
                <w:bCs/>
              </w:rPr>
              <w:t>(Non-Geo Synchronous Orbit). NGSO includes Low Earth Orbit</w:t>
            </w:r>
            <w:r w:rsidRPr="00134B7D">
              <w:rPr>
                <w:bCs/>
              </w:rPr>
              <w:t xml:space="preserve"> (LEO</w:t>
            </w:r>
            <w:r>
              <w:rPr>
                <w:bCs/>
              </w:rPr>
              <w:t>)</w:t>
            </w:r>
            <w:r w:rsidRPr="00134B7D">
              <w:rPr>
                <w:bCs/>
              </w:rPr>
              <w:t xml:space="preserve"> and </w:t>
            </w:r>
            <w:r>
              <w:rPr>
                <w:bCs/>
              </w:rPr>
              <w:t>Medium Earth Orbit</w:t>
            </w:r>
            <w:r w:rsidRPr="00134B7D">
              <w:rPr>
                <w:bCs/>
              </w:rPr>
              <w:t xml:space="preserve"> </w:t>
            </w:r>
            <w:r>
              <w:rPr>
                <w:bCs/>
              </w:rPr>
              <w:t>(</w:t>
            </w:r>
            <w:r w:rsidRPr="00134B7D">
              <w:rPr>
                <w:bCs/>
              </w:rPr>
              <w:t>MEO).</w:t>
            </w:r>
          </w:p>
          <w:p w:rsidR="00E3322B" w:rsidRPr="00134B7D" w:rsidRDefault="00E3322B" w:rsidP="00043BB4">
            <w:pPr>
              <w:numPr>
                <w:ilvl w:val="0"/>
                <w:numId w:val="5"/>
              </w:numPr>
              <w:spacing w:after="0" w:line="276" w:lineRule="auto"/>
              <w:rPr>
                <w:bCs/>
              </w:rPr>
            </w:pPr>
            <w:r w:rsidRPr="00134B7D">
              <w:rPr>
                <w:bCs/>
              </w:rPr>
              <w:t>Earth fixed tracking area. Earth fixed &amp; Earth moving cells for NGSO</w:t>
            </w:r>
          </w:p>
          <w:p w:rsidR="00E3322B" w:rsidRPr="00134B7D" w:rsidRDefault="00E3322B" w:rsidP="00043BB4">
            <w:pPr>
              <w:numPr>
                <w:ilvl w:val="0"/>
                <w:numId w:val="5"/>
              </w:numPr>
              <w:spacing w:after="0" w:line="276" w:lineRule="auto"/>
              <w:rPr>
                <w:bCs/>
              </w:rPr>
            </w:pPr>
            <w:r w:rsidRPr="00134B7D">
              <w:rPr>
                <w:bCs/>
              </w:rPr>
              <w:t>FDD mode</w:t>
            </w:r>
          </w:p>
          <w:p w:rsidR="00E3322B" w:rsidRDefault="00E3322B" w:rsidP="00043BB4">
            <w:pPr>
              <w:numPr>
                <w:ilvl w:val="0"/>
                <w:numId w:val="5"/>
              </w:numPr>
              <w:spacing w:after="0" w:line="276" w:lineRule="auto"/>
              <w:rPr>
                <w:bCs/>
              </w:rPr>
            </w:pPr>
            <w:r w:rsidRPr="00134B7D">
              <w:rPr>
                <w:bCs/>
              </w:rPr>
              <w:t xml:space="preserve">UEs with GNSS </w:t>
            </w:r>
            <w:r>
              <w:rPr>
                <w:bCs/>
              </w:rPr>
              <w:t xml:space="preserve">(Global Navigation Satellite Systems) </w:t>
            </w:r>
            <w:r w:rsidRPr="00134B7D">
              <w:rPr>
                <w:bCs/>
              </w:rPr>
              <w:t>capabilities</w:t>
            </w:r>
          </w:p>
          <w:p w:rsidR="00E3322B" w:rsidRDefault="00E3322B" w:rsidP="00043BB4">
            <w:pPr>
              <w:numPr>
                <w:ilvl w:val="0"/>
                <w:numId w:val="5"/>
              </w:numPr>
              <w:spacing w:after="0" w:line="276" w:lineRule="auto"/>
              <w:rPr>
                <w:bCs/>
              </w:rPr>
            </w:pPr>
            <w:r>
              <w:rPr>
                <w:bCs/>
              </w:rPr>
              <w:t xml:space="preserve">In frequency band above 10 GHz, both </w:t>
            </w:r>
            <w:r w:rsidRPr="0049038F">
              <w:rPr>
                <w:bCs/>
              </w:rPr>
              <w:t>Terminal Type 1 (Electronic steering antenna) and Type 2 (Mechanical steering antenna) to be considered for GSO and NGSO</w:t>
            </w:r>
          </w:p>
          <w:p w:rsidR="00E3322B" w:rsidRPr="00546E4F" w:rsidRDefault="00E3322B" w:rsidP="00043BB4">
            <w:pPr>
              <w:numPr>
                <w:ilvl w:val="0"/>
                <w:numId w:val="5"/>
              </w:numPr>
              <w:spacing w:after="0" w:line="276" w:lineRule="auto"/>
              <w:rPr>
                <w:bCs/>
              </w:rPr>
            </w:pPr>
            <w:r w:rsidRPr="00546E4F">
              <w:rPr>
                <w:bCs/>
              </w:rPr>
              <w:lastRenderedPageBreak/>
              <w:t>Implicit compatibility to support HAPS (High Altitude Platform Station) and ATG (Air To Ground) scenarios, where relevant</w:t>
            </w:r>
          </w:p>
          <w:p w:rsidR="00E3322B" w:rsidRPr="00525504" w:rsidRDefault="00E3322B" w:rsidP="00525504">
            <w:pPr>
              <w:spacing w:after="0" w:line="276" w:lineRule="auto"/>
              <w:rPr>
                <w:bCs/>
              </w:rPr>
            </w:pPr>
            <w:r w:rsidRPr="00134B7D">
              <w:rPr>
                <w:bCs/>
              </w:rPr>
              <w:t>Note</w:t>
            </w:r>
            <w:r>
              <w:rPr>
                <w:bCs/>
              </w:rPr>
              <w:t xml:space="preserve"> 1</w:t>
            </w:r>
            <w:r w:rsidRPr="00134B7D">
              <w:rPr>
                <w:bCs/>
              </w:rPr>
              <w:t>: In Rel-1</w:t>
            </w:r>
            <w:r>
              <w:rPr>
                <w:bCs/>
              </w:rPr>
              <w:t>9</w:t>
            </w:r>
            <w:r w:rsidRPr="00134B7D">
              <w:rPr>
                <w:bCs/>
              </w:rPr>
              <w:t xml:space="preserve"> WID, “VSAT” device with external antenna on moving platform is equivalent to a device that operate on platforms in motion, and this is referred to as ESIM</w:t>
            </w:r>
            <w:r>
              <w:rPr>
                <w:bCs/>
              </w:rPr>
              <w:t xml:space="preserve"> (Earth Station In Motion)</w:t>
            </w:r>
            <w:r w:rsidRPr="00134B7D">
              <w:rPr>
                <w:bCs/>
              </w:rPr>
              <w:t>.</w:t>
            </w:r>
          </w:p>
        </w:tc>
      </w:tr>
    </w:tbl>
    <w:p w:rsidR="00AA2181" w:rsidRDefault="00AA2181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</w:p>
    <w:p w:rsidR="00AA2181" w:rsidRDefault="00AA2181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</w:p>
    <w:p w:rsidR="00D02148" w:rsidRDefault="00DA74F3" w:rsidP="001A3C4D">
      <w:pPr>
        <w:pStyle w:val="1"/>
      </w:pPr>
      <w:r>
        <w:t>2</w:t>
      </w:r>
      <w:r>
        <w:tab/>
      </w:r>
      <w:r w:rsidR="00EC2BD2">
        <w:t>Discussion</w:t>
      </w:r>
    </w:p>
    <w:p w:rsidR="00984BFF" w:rsidRDefault="00984BFF" w:rsidP="007C5659">
      <w:pPr>
        <w:rPr>
          <w:lang w:eastAsia="ko-KR"/>
        </w:rPr>
      </w:pPr>
      <w:r>
        <w:t>According to NTN WID for NR phase 3</w:t>
      </w:r>
      <w:r w:rsidR="00A00364">
        <w:t xml:space="preserve"> </w:t>
      </w:r>
      <w:r w:rsidR="0099373E">
        <w:fldChar w:fldCharType="begin"/>
      </w:r>
      <w:r w:rsidR="0099373E">
        <w:instrText xml:space="preserve"> REF _Ref158731340 \r \h </w:instrText>
      </w:r>
      <w:r w:rsidR="0099373E">
        <w:fldChar w:fldCharType="separate"/>
      </w:r>
      <w:r w:rsidR="00A00364">
        <w:t>[1]</w:t>
      </w:r>
      <w:r w:rsidR="0099373E">
        <w:fldChar w:fldCharType="end"/>
      </w:r>
      <w:r>
        <w:t xml:space="preserve">, the study phase of </w:t>
      </w:r>
      <w:r w:rsidRPr="009431DD">
        <w:t>DFT-s-OFDM PUSCH enhancements</w:t>
      </w:r>
      <w:r>
        <w:t xml:space="preserve"> via OCC might be targeted by RAN#104. For efficient evaluation in study phase, </w:t>
      </w:r>
      <w:r w:rsidR="00413F42">
        <w:t>t</w:t>
      </w:r>
      <w:r>
        <w:t xml:space="preserve">he </w:t>
      </w:r>
      <w:r w:rsidR="00CD7F6F">
        <w:t>discussion and decision</w:t>
      </w:r>
      <w:r w:rsidR="00413F42">
        <w:t xml:space="preserve"> on the simulation </w:t>
      </w:r>
      <w:r>
        <w:t>parameter</w:t>
      </w:r>
      <w:r w:rsidR="00413F42">
        <w:t>s</w:t>
      </w:r>
      <w:r>
        <w:t xml:space="preserve"> for </w:t>
      </w:r>
      <w:r w:rsidR="00413F42">
        <w:t>evaluating capacity improvements</w:t>
      </w:r>
      <w:r>
        <w:t xml:space="preserve"> might be necessary</w:t>
      </w:r>
      <w:r w:rsidR="00413F42">
        <w:t xml:space="preserve"> in this meeting.</w:t>
      </w:r>
    </w:p>
    <w:p w:rsidR="006346DF" w:rsidRDefault="008B0790" w:rsidP="007C5659">
      <w:pPr>
        <w:rPr>
          <w:lang w:eastAsia="ko-KR"/>
        </w:rPr>
      </w:pPr>
      <w:r>
        <w:rPr>
          <w:rFonts w:hint="eastAsia"/>
          <w:lang w:eastAsia="ko-KR"/>
        </w:rPr>
        <w:t>In RAN1#109</w:t>
      </w:r>
      <w:r w:rsidR="009E385D">
        <w:rPr>
          <w:lang w:eastAsia="ko-KR"/>
        </w:rPr>
        <w:t xml:space="preserve"> </w:t>
      </w:r>
      <w:r w:rsidR="009E385D">
        <w:rPr>
          <w:lang w:eastAsia="ko-KR"/>
        </w:rPr>
        <w:fldChar w:fldCharType="begin"/>
      </w:r>
      <w:r w:rsidR="009E385D">
        <w:rPr>
          <w:lang w:eastAsia="ko-KR"/>
        </w:rPr>
        <w:instrText xml:space="preserve"> REF _Ref158934349 \r \h </w:instrText>
      </w:r>
      <w:r w:rsidR="009E385D">
        <w:rPr>
          <w:lang w:eastAsia="ko-KR"/>
        </w:rPr>
      </w:r>
      <w:r w:rsidR="009E385D">
        <w:rPr>
          <w:lang w:eastAsia="ko-KR"/>
        </w:rPr>
        <w:fldChar w:fldCharType="separate"/>
      </w:r>
      <w:r w:rsidR="00A00364">
        <w:rPr>
          <w:lang w:eastAsia="ko-KR"/>
        </w:rPr>
        <w:t>[2]</w:t>
      </w:r>
      <w:r w:rsidR="009E385D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, </w:t>
      </w:r>
      <w:r w:rsidR="005A0EAA">
        <w:rPr>
          <w:lang w:eastAsia="ko-KR"/>
        </w:rPr>
        <w:t>the simulation parameters</w:t>
      </w:r>
      <w:r w:rsidR="00743D03">
        <w:rPr>
          <w:lang w:eastAsia="ko-KR"/>
        </w:rPr>
        <w:t xml:space="preserve"> of NTN coverage enhancement </w:t>
      </w:r>
      <w:r w:rsidR="005A0EAA">
        <w:rPr>
          <w:lang w:eastAsia="ko-KR"/>
        </w:rPr>
        <w:t>were agreed.</w:t>
      </w:r>
      <w:r w:rsidR="009E385D">
        <w:rPr>
          <w:lang w:eastAsia="ko-KR"/>
        </w:rPr>
        <w:t xml:space="preserve"> </w:t>
      </w:r>
      <w:r w:rsidR="00FF5BC9">
        <w:rPr>
          <w:lang w:eastAsia="ko-KR"/>
        </w:rPr>
        <w:t>Although those parameters were used for evaluating coverage enhancement,</w:t>
      </w:r>
      <w:r w:rsidR="00742604">
        <w:rPr>
          <w:lang w:eastAsia="ko-KR"/>
        </w:rPr>
        <w:t xml:space="preserve"> it seems that</w:t>
      </w:r>
      <w:r w:rsidR="00FF5BC9">
        <w:rPr>
          <w:lang w:eastAsia="ko-KR"/>
        </w:rPr>
        <w:t xml:space="preserve"> </w:t>
      </w:r>
      <w:r w:rsidR="00742604">
        <w:rPr>
          <w:lang w:eastAsia="ko-KR"/>
        </w:rPr>
        <w:t xml:space="preserve">most of </w:t>
      </w:r>
      <w:r w:rsidR="00FF5BC9">
        <w:rPr>
          <w:lang w:eastAsia="ko-KR"/>
        </w:rPr>
        <w:t>the simulation paramet</w:t>
      </w:r>
      <w:r w:rsidR="00742604">
        <w:rPr>
          <w:lang w:eastAsia="ko-KR"/>
        </w:rPr>
        <w:t xml:space="preserve">ers might be re-usable again for </w:t>
      </w:r>
      <w:r w:rsidR="00324424">
        <w:rPr>
          <w:lang w:eastAsia="ko-KR"/>
        </w:rPr>
        <w:t xml:space="preserve">evaluating </w:t>
      </w:r>
      <w:r w:rsidR="00742604">
        <w:rPr>
          <w:lang w:eastAsia="ko-KR"/>
        </w:rPr>
        <w:t xml:space="preserve">capacity improvement with </w:t>
      </w:r>
      <w:r w:rsidR="003E19F9">
        <w:rPr>
          <w:lang w:eastAsia="ko-KR"/>
        </w:rPr>
        <w:t>below</w:t>
      </w:r>
      <w:r w:rsidR="00742604">
        <w:rPr>
          <w:lang w:eastAsia="ko-KR"/>
        </w:rPr>
        <w:t xml:space="preserve"> modifications. The detail of modifications would be described as followings.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4A70" w:rsidTr="00F84A70">
        <w:tc>
          <w:tcPr>
            <w:tcW w:w="9628" w:type="dxa"/>
          </w:tcPr>
          <w:p w:rsidR="00036BF5" w:rsidRDefault="00036BF5" w:rsidP="00F84A70">
            <w:pPr>
              <w:snapToGrid w:val="0"/>
              <w:rPr>
                <w:rFonts w:eastAsia="MS PGothic"/>
                <w:b/>
                <w:bCs/>
                <w:lang w:val="en-US" w:eastAsia="zh-CN"/>
              </w:rPr>
            </w:pPr>
            <w:r>
              <w:rPr>
                <w:rFonts w:eastAsia="MS PGothic"/>
                <w:b/>
                <w:bCs/>
                <w:lang w:val="en-US" w:eastAsia="zh-CN"/>
              </w:rPr>
              <w:t>RAN1#109</w:t>
            </w:r>
          </w:p>
          <w:p w:rsidR="00CA1D34" w:rsidRDefault="00CA1D34" w:rsidP="00CA1D34">
            <w:pPr>
              <w:snapToGrid w:val="0"/>
              <w:rPr>
                <w:rFonts w:eastAsia="MS PGothic"/>
                <w:lang w:val="en-US"/>
              </w:rPr>
            </w:pPr>
            <w:r>
              <w:rPr>
                <w:rFonts w:eastAsia="MS PGothic"/>
                <w:b/>
                <w:bCs/>
                <w:highlight w:val="green"/>
                <w:lang w:val="en-US" w:eastAsia="zh-CN"/>
              </w:rPr>
              <w:t>Agreement</w:t>
            </w:r>
          </w:p>
          <w:p w:rsidR="00CA1D34" w:rsidRDefault="00CA1D34" w:rsidP="00CA1D34">
            <w:pPr>
              <w:snapToGrid w:val="0"/>
              <w:rPr>
                <w:rFonts w:eastAsia="Yu Gothic"/>
                <w:sz w:val="16"/>
                <w:szCs w:val="24"/>
                <w:lang w:val="en-US" w:eastAsia="ko-KR"/>
              </w:rPr>
            </w:pPr>
            <w:r>
              <w:rPr>
                <w:rFonts w:eastAsia="Yu Gothic"/>
                <w:szCs w:val="22"/>
                <w:lang w:val="en-US" w:eastAsia="zh-CN"/>
              </w:rPr>
              <w:t>For NR NTN coverage enhancement, evaluate the following cases.</w:t>
            </w:r>
          </w:p>
          <w:tbl>
            <w:tblPr>
              <w:tblW w:w="98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0"/>
              <w:gridCol w:w="1403"/>
              <w:gridCol w:w="1413"/>
              <w:gridCol w:w="1409"/>
              <w:gridCol w:w="1408"/>
              <w:gridCol w:w="1414"/>
              <w:gridCol w:w="1400"/>
            </w:tblGrid>
            <w:tr w:rsidR="00CA1D34" w:rsidRPr="00CA1D34" w:rsidTr="00101738">
              <w:tc>
                <w:tcPr>
                  <w:tcW w:w="141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b/>
                      <w:bCs/>
                      <w:sz w:val="14"/>
                      <w:lang w:val="en-US" w:eastAsia="zh-CN"/>
                    </w:rPr>
                    <w:t>Case</w:t>
                  </w:r>
                </w:p>
              </w:tc>
              <w:tc>
                <w:tcPr>
                  <w:tcW w:w="140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b/>
                      <w:bCs/>
                      <w:sz w:val="14"/>
                      <w:lang w:val="en-US" w:eastAsia="zh-CN"/>
                    </w:rPr>
                    <w:t>Satellite orbit</w:t>
                  </w:r>
                </w:p>
              </w:tc>
              <w:tc>
                <w:tcPr>
                  <w:tcW w:w="141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b/>
                      <w:bCs/>
                      <w:sz w:val="14"/>
                      <w:lang w:val="en-US" w:eastAsia="zh-CN"/>
                    </w:rPr>
                    <w:t>Satellite parameter set</w:t>
                  </w:r>
                </w:p>
              </w:tc>
              <w:tc>
                <w:tcPr>
                  <w:tcW w:w="140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b/>
                      <w:bCs/>
                      <w:sz w:val="14"/>
                      <w:lang w:val="en-US" w:eastAsia="zh-CN"/>
                    </w:rPr>
                    <w:t>Elevation angle (deg)</w:t>
                  </w:r>
                </w:p>
              </w:tc>
              <w:tc>
                <w:tcPr>
                  <w:tcW w:w="14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b/>
                      <w:bCs/>
                      <w:sz w:val="14"/>
                      <w:lang w:val="en-US" w:eastAsia="zh-CN"/>
                    </w:rPr>
                    <w:t>Terminal</w:t>
                  </w:r>
                </w:p>
              </w:tc>
              <w:tc>
                <w:tcPr>
                  <w:tcW w:w="14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b/>
                      <w:bCs/>
                      <w:sz w:val="14"/>
                      <w:lang w:val="en-US" w:eastAsia="zh-CN"/>
                    </w:rPr>
                    <w:t>Frequency band</w:t>
                  </w:r>
                </w:p>
              </w:tc>
              <w:tc>
                <w:tcPr>
                  <w:tcW w:w="140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b/>
                      <w:bCs/>
                      <w:sz w:val="14"/>
                      <w:lang w:val="en-US" w:eastAsia="zh-CN"/>
                    </w:rPr>
                    <w:t>Service type</w:t>
                  </w:r>
                </w:p>
              </w:tc>
            </w:tr>
            <w:tr w:rsidR="00CA1D34" w:rsidRPr="00CA1D34" w:rsidTr="00101738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1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GEO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1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12.5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Low-data rate service</w:t>
                  </w:r>
                </w:p>
              </w:tc>
            </w:tr>
            <w:tr w:rsidR="00CA1D34" w:rsidRPr="00CA1D34" w:rsidTr="00101738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GEO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20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Low-data rate service</w:t>
                  </w:r>
                </w:p>
              </w:tc>
            </w:tr>
            <w:tr w:rsidR="00CA1D34" w:rsidRPr="00CA1D34" w:rsidTr="00101738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3 (Optional)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LEO-1200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1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VoIP</w:t>
                  </w:r>
                </w:p>
              </w:tc>
            </w:tr>
            <w:tr w:rsidR="00CA1D34" w:rsidRPr="00CA1D34" w:rsidTr="00101738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4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LEO-1200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VoIP</w:t>
                  </w:r>
                </w:p>
              </w:tc>
            </w:tr>
            <w:tr w:rsidR="00CA1D34" w:rsidRPr="00CA1D34" w:rsidTr="00101738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 xml:space="preserve">5 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LEO-1200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Low-data rate service</w:t>
                  </w:r>
                </w:p>
              </w:tc>
            </w:tr>
            <w:tr w:rsidR="00CA1D34" w:rsidRPr="00CA1D34" w:rsidTr="00101738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6 (Optional)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LEO-600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1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VoIP</w:t>
                  </w:r>
                </w:p>
              </w:tc>
            </w:tr>
            <w:tr w:rsidR="00CA1D34" w:rsidRPr="00CA1D34" w:rsidTr="00101738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 xml:space="preserve">7 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LEO-600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VoIP</w:t>
                  </w:r>
                </w:p>
              </w:tc>
            </w:tr>
            <w:tr w:rsidR="00CA1D34" w:rsidRPr="00CA1D34" w:rsidTr="00101738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8 (Optional)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LEO-600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Low-data rate service</w:t>
                  </w:r>
                </w:p>
              </w:tc>
            </w:tr>
            <w:tr w:rsidR="00CA1D34" w:rsidRPr="00CA1D34" w:rsidTr="00101738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en-US"/>
                    </w:rPr>
                    <w:t>9 (Optional, with higher priority than case 10)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en-US"/>
                    </w:rPr>
                    <w:t>MEO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1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Low-data rate service</w:t>
                  </w:r>
                </w:p>
              </w:tc>
            </w:tr>
            <w:tr w:rsidR="00CA1D34" w:rsidRPr="00CA1D34" w:rsidTr="00101738">
              <w:tc>
                <w:tcPr>
                  <w:tcW w:w="141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en-US"/>
                    </w:rPr>
                    <w:t>10 (Optional)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en-US"/>
                    </w:rPr>
                    <w:t>MEO</w:t>
                  </w:r>
                </w:p>
              </w:tc>
              <w:tc>
                <w:tcPr>
                  <w:tcW w:w="141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2</w:t>
                  </w:r>
                </w:p>
              </w:tc>
              <w:tc>
                <w:tcPr>
                  <w:tcW w:w="14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30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Handset</w:t>
                  </w:r>
                </w:p>
              </w:tc>
              <w:tc>
                <w:tcPr>
                  <w:tcW w:w="14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S-band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A1D34" w:rsidRPr="00CA1D34" w:rsidRDefault="00CA1D34" w:rsidP="00CA1D34">
                  <w:pPr>
                    <w:snapToGrid w:val="0"/>
                    <w:rPr>
                      <w:rFonts w:eastAsia="Yu Gothic"/>
                      <w:sz w:val="14"/>
                      <w:lang w:val="en-US" w:eastAsia="ko-KR"/>
                    </w:rPr>
                  </w:pPr>
                  <w:r w:rsidRPr="00CA1D34">
                    <w:rPr>
                      <w:rFonts w:eastAsia="Yu Gothic"/>
                      <w:sz w:val="14"/>
                      <w:lang w:val="en-US" w:eastAsia="zh-CN"/>
                    </w:rPr>
                    <w:t>Low-data rate service</w:t>
                  </w:r>
                </w:p>
              </w:tc>
            </w:tr>
          </w:tbl>
          <w:p w:rsidR="00CA1D34" w:rsidRPr="00D95784" w:rsidRDefault="00CA1D34" w:rsidP="00F84A70">
            <w:pPr>
              <w:snapToGrid w:val="0"/>
              <w:rPr>
                <w:rFonts w:eastAsiaTheme="minorEastAsia"/>
                <w:b/>
                <w:bCs/>
                <w:highlight w:val="green"/>
                <w:lang w:eastAsia="ko-KR"/>
              </w:rPr>
            </w:pPr>
          </w:p>
          <w:p w:rsidR="00D95784" w:rsidRDefault="00D95784" w:rsidP="00D95784">
            <w:pPr>
              <w:snapToGrid w:val="0"/>
              <w:rPr>
                <w:rFonts w:eastAsia="MS PGothic"/>
                <w:lang w:val="en-US"/>
              </w:rPr>
            </w:pPr>
            <w:r>
              <w:rPr>
                <w:rFonts w:eastAsia="MS PGothic"/>
                <w:b/>
                <w:bCs/>
                <w:highlight w:val="green"/>
                <w:lang w:val="en-US" w:eastAsia="zh-CN"/>
              </w:rPr>
              <w:t>Agreement</w:t>
            </w:r>
          </w:p>
          <w:p w:rsidR="00D95784" w:rsidRDefault="00D95784" w:rsidP="00D95784">
            <w:pPr>
              <w:snapToGrid w:val="0"/>
              <w:rPr>
                <w:rFonts w:eastAsia="바탕"/>
                <w:szCs w:val="24"/>
                <w:lang w:val="en-US" w:eastAsia="en-US"/>
              </w:rPr>
            </w:pPr>
            <w:r>
              <w:rPr>
                <w:rFonts w:eastAsia="바탕"/>
                <w:szCs w:val="24"/>
                <w:lang w:val="en-US"/>
              </w:rPr>
              <w:t>For coverage performance evaluation, the following are assumed for all channels/signals</w:t>
            </w:r>
          </w:p>
          <w:p w:rsidR="00D95784" w:rsidRDefault="00D95784" w:rsidP="00043BB4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720" w:hanging="360"/>
              <w:textAlignment w:val="auto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Channel model/Delay spread</w:t>
            </w:r>
          </w:p>
          <w:p w:rsidR="00D95784" w:rsidRDefault="00D95784" w:rsidP="00043BB4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1276" w:hanging="283"/>
              <w:textAlignment w:val="auto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Channel model as in Table 6.1.2-4 of TR38.821, assuming NTN-TDL-A (NLOS) and NTN-TDL-C (LOS)</w:t>
            </w:r>
          </w:p>
          <w:p w:rsidR="00D95784" w:rsidRDefault="00D95784" w:rsidP="00043BB4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720" w:hanging="360"/>
              <w:textAlignment w:val="auto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Evaluation scenario</w:t>
            </w:r>
          </w:p>
          <w:p w:rsidR="00D95784" w:rsidRDefault="00D95784" w:rsidP="00043BB4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1276" w:hanging="283"/>
              <w:textAlignment w:val="auto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Rural (LOS/NLOS)</w:t>
            </w:r>
          </w:p>
          <w:p w:rsidR="00D95784" w:rsidRDefault="00D95784" w:rsidP="00043BB4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1276" w:hanging="283"/>
              <w:textAlignment w:val="auto"/>
              <w:rPr>
                <w:rFonts w:eastAsia="바탕"/>
                <w:lang w:val="es-ES" w:eastAsia="zh-CN"/>
              </w:rPr>
            </w:pPr>
            <w:r>
              <w:rPr>
                <w:rFonts w:eastAsia="바탕"/>
                <w:lang w:val="es-ES" w:eastAsia="zh-CN"/>
              </w:rPr>
              <w:t>Sub-urban (LOS/NLOS) (optional)</w:t>
            </w:r>
          </w:p>
          <w:p w:rsidR="00D95784" w:rsidRDefault="00D95784" w:rsidP="00043BB4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720" w:hanging="360"/>
              <w:textAlignment w:val="auto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Channel estimation: Realistic estimation</w:t>
            </w:r>
          </w:p>
          <w:p w:rsidR="00D95784" w:rsidRDefault="00D95784" w:rsidP="00043BB4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1276" w:hanging="283"/>
              <w:textAlignment w:val="auto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Companies are encouraged to report channel estimation method.</w:t>
            </w:r>
          </w:p>
          <w:p w:rsidR="00D95784" w:rsidRDefault="00D95784" w:rsidP="00043BB4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720" w:hanging="360"/>
              <w:textAlignment w:val="auto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SCS</w:t>
            </w:r>
          </w:p>
          <w:p w:rsidR="00D95784" w:rsidRDefault="00D95784" w:rsidP="00043BB4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1276" w:hanging="283"/>
              <w:textAlignment w:val="auto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15 kHz only</w:t>
            </w:r>
          </w:p>
          <w:p w:rsidR="00D95784" w:rsidRDefault="00D95784" w:rsidP="00043BB4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720" w:hanging="360"/>
              <w:textAlignment w:val="auto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UE speed: 3 km/h</w:t>
            </w:r>
          </w:p>
          <w:p w:rsidR="00D95784" w:rsidRDefault="00D95784" w:rsidP="00043BB4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720" w:hanging="360"/>
              <w:textAlignment w:val="auto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Frequency drift: Not assumed</w:t>
            </w:r>
          </w:p>
          <w:p w:rsidR="00D95784" w:rsidRDefault="00D95784" w:rsidP="00043BB4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720" w:hanging="360"/>
              <w:textAlignment w:val="auto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Frequency offset: 0.1 ppm</w:t>
            </w:r>
          </w:p>
          <w:p w:rsidR="00D95784" w:rsidRDefault="00D95784" w:rsidP="00F84A70">
            <w:pPr>
              <w:snapToGrid w:val="0"/>
              <w:rPr>
                <w:rFonts w:eastAsia="MS PGothic"/>
                <w:b/>
                <w:bCs/>
                <w:highlight w:val="green"/>
                <w:lang w:val="en-US" w:eastAsia="zh-CN"/>
              </w:rPr>
            </w:pPr>
          </w:p>
          <w:p w:rsidR="00F84A70" w:rsidRDefault="00F84A70" w:rsidP="00F84A70">
            <w:pPr>
              <w:snapToGrid w:val="0"/>
              <w:rPr>
                <w:rFonts w:eastAsia="MS PGothic"/>
                <w:lang w:val="en-US"/>
              </w:rPr>
            </w:pPr>
            <w:r>
              <w:rPr>
                <w:rFonts w:eastAsia="MS PGothic"/>
                <w:b/>
                <w:bCs/>
                <w:highlight w:val="green"/>
                <w:lang w:val="en-US" w:eastAsia="zh-CN"/>
              </w:rPr>
              <w:t>Agreement</w:t>
            </w:r>
            <w:r>
              <w:rPr>
                <w:rFonts w:eastAsia="MS PGothic"/>
                <w:b/>
                <w:bCs/>
                <w:lang w:val="en-US" w:eastAsia="zh-CN"/>
              </w:rPr>
              <w:t xml:space="preserve"> </w:t>
            </w:r>
          </w:p>
          <w:p w:rsidR="00F84A70" w:rsidRDefault="00F84A70" w:rsidP="00F84A70">
            <w:pPr>
              <w:snapToGrid w:val="0"/>
              <w:rPr>
                <w:rFonts w:eastAsia="바탕"/>
                <w:szCs w:val="24"/>
                <w:lang w:val="en-US" w:eastAsia="en-US"/>
              </w:rPr>
            </w:pPr>
            <w:r>
              <w:rPr>
                <w:rFonts w:eastAsia="바탕"/>
                <w:szCs w:val="24"/>
                <w:lang w:val="en-US" w:eastAsia="en-US"/>
              </w:rPr>
              <w:t>For coverage evaluation of PUSCH in NR NTN, the following table is assumed.</w:t>
            </w:r>
          </w:p>
          <w:tbl>
            <w:tblPr>
              <w:tblW w:w="906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14"/>
              <w:gridCol w:w="5953"/>
            </w:tblGrid>
            <w:tr w:rsidR="004B74E9" w:rsidTr="00101738">
              <w:trPr>
                <w:trHeight w:val="379"/>
                <w:jc w:val="center"/>
              </w:trPr>
              <w:tc>
                <w:tcPr>
                  <w:tcW w:w="31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jc w:val="center"/>
                    <w:rPr>
                      <w:rFonts w:eastAsia="바탕"/>
                      <w:b/>
                      <w:bCs/>
                      <w:lang w:val="en-US" w:eastAsia="en-US"/>
                    </w:rPr>
                  </w:pPr>
                  <w:r>
                    <w:rPr>
                      <w:rFonts w:eastAsia="바탕"/>
                      <w:b/>
                      <w:bCs/>
                      <w:color w:val="000000"/>
                      <w:lang w:val="en-US" w:eastAsia="en-US"/>
                    </w:rPr>
                    <w:t>Parameter</w:t>
                  </w:r>
                </w:p>
              </w:tc>
              <w:tc>
                <w:tcPr>
                  <w:tcW w:w="595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E2F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jc w:val="center"/>
                    <w:rPr>
                      <w:rFonts w:eastAsia="바탕"/>
                      <w:b/>
                      <w:bCs/>
                      <w:lang w:val="en-US" w:eastAsia="en-US"/>
                    </w:rPr>
                  </w:pPr>
                  <w:r>
                    <w:rPr>
                      <w:rFonts w:eastAsia="바탕"/>
                      <w:b/>
                      <w:bCs/>
                      <w:color w:val="000000"/>
                      <w:lang w:val="en-US" w:eastAsia="en-US"/>
                    </w:rPr>
                    <w:t>Value</w:t>
                  </w:r>
                </w:p>
              </w:tc>
            </w:tr>
            <w:tr w:rsidR="004B74E9" w:rsidTr="00101738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 xml:space="preserve">Frequency hopping 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w/ or w/o frequency hopping</w:t>
                  </w:r>
                </w:p>
              </w:tc>
            </w:tr>
            <w:tr w:rsidR="004B74E9" w:rsidTr="00101738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BLER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For low data rate service, w/ HARQ, 10% iBLER; w/o HARQ, 10% iBLER.</w:t>
                  </w:r>
                </w:p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For VoIP, 2% rBLER.</w:t>
                  </w:r>
                </w:p>
              </w:tc>
            </w:tr>
            <w:tr w:rsidR="004B74E9" w:rsidTr="00101738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 xml:space="preserve">Number of UE transmit chains 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 xml:space="preserve">1, 2 (optional) </w:t>
                  </w:r>
                </w:p>
              </w:tc>
            </w:tr>
            <w:tr w:rsidR="004B74E9" w:rsidTr="00101738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 xml:space="preserve">DMRS configuration 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For 3km/h: Type I, 1 or 2 DMRS symbol, no multiplexing with data.</w:t>
                  </w:r>
                </w:p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For frequency hopping: Type I, 1 or 2 DMRS symbol for each hop, no multiplexing with data.</w:t>
                  </w:r>
                </w:p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PUSCH mapping Type, the number of DMRS symbols and DMRS position(s) are reported by companies.</w:t>
                  </w:r>
                </w:p>
              </w:tc>
            </w:tr>
            <w:tr w:rsidR="004B74E9" w:rsidTr="00101738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Waveform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DFT-s-OFDM, CP-OFDM (optional)</w:t>
                  </w:r>
                </w:p>
              </w:tc>
            </w:tr>
            <w:tr w:rsidR="004B74E9" w:rsidTr="00101738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 xml:space="preserve">PUSCH duration        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14 OS</w:t>
                  </w:r>
                </w:p>
              </w:tc>
            </w:tr>
            <w:tr w:rsidR="004B74E9" w:rsidTr="00101738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 xml:space="preserve">Repetitions 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w/ type A repetition, optional for type B repetition.</w:t>
                  </w:r>
                </w:p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The actual number of repetitions is reported by companies.</w:t>
                  </w:r>
                </w:p>
              </w:tc>
            </w:tr>
            <w:tr w:rsidR="004B74E9" w:rsidTr="00101738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 xml:space="preserve">HARQ configuration 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 xml:space="preserve">Whether/How HARQ is adopted is reported by companies. </w:t>
                  </w:r>
                </w:p>
              </w:tc>
            </w:tr>
            <w:tr w:rsidR="004B74E9" w:rsidTr="00101738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PRBs/TBS/MCS for low data rate service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 xml:space="preserve">Any value of PRBs, and corresponding MCS index, reported by companies will be considered in the discussion. </w:t>
                  </w:r>
                </w:p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TBS can be calculated based on e.g. the number of PRBs, target data rate, frame structure and overhead.</w:t>
                  </w:r>
                </w:p>
              </w:tc>
            </w:tr>
            <w:tr w:rsidR="004B74E9" w:rsidTr="00101738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PRBs/MCS for VoIP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Any value of PRBs reported by companies will be considered in the discussion.</w:t>
                  </w:r>
                </w:p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QPSK, pi/2 BPSK (optional)</w:t>
                  </w:r>
                </w:p>
              </w:tc>
            </w:tr>
            <w:tr w:rsidR="004B74E9" w:rsidTr="00101738">
              <w:trPr>
                <w:trHeight w:val="147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Other parameters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B74E9" w:rsidRDefault="004B74E9" w:rsidP="004B74E9">
                  <w:pPr>
                    <w:snapToGrid w:val="0"/>
                    <w:spacing w:before="20" w:after="20"/>
                    <w:rPr>
                      <w:rFonts w:eastAsia="바탕"/>
                      <w:lang w:val="en-US" w:eastAsia="en-US"/>
                    </w:rPr>
                  </w:pPr>
                  <w:r>
                    <w:rPr>
                      <w:rFonts w:eastAsia="바탕"/>
                      <w:lang w:val="en-US" w:eastAsia="en-US"/>
                    </w:rPr>
                    <w:t>Reported by companies</w:t>
                  </w:r>
                </w:p>
              </w:tc>
            </w:tr>
          </w:tbl>
          <w:p w:rsidR="004B74E9" w:rsidRDefault="004B74E9" w:rsidP="004B74E9">
            <w:pPr>
              <w:keepNext/>
              <w:tabs>
                <w:tab w:val="left" w:pos="360"/>
              </w:tabs>
              <w:overflowPunct/>
              <w:autoSpaceDE/>
              <w:autoSpaceDN/>
              <w:adjustRightInd/>
              <w:snapToGrid w:val="0"/>
              <w:spacing w:before="240" w:after="120" w:line="259" w:lineRule="auto"/>
              <w:ind w:left="709"/>
              <w:textAlignment w:val="auto"/>
              <w:outlineLvl w:val="2"/>
              <w:rPr>
                <w:b/>
                <w:lang w:val="en-US"/>
              </w:rPr>
            </w:pPr>
          </w:p>
          <w:p w:rsidR="004B74E9" w:rsidRDefault="004B74E9" w:rsidP="004B74E9">
            <w:pPr>
              <w:snapToGrid w:val="0"/>
              <w:rPr>
                <w:rFonts w:eastAsia="바탕"/>
                <w:b/>
                <w:lang w:val="en-US" w:eastAsia="ko-KR"/>
              </w:rPr>
            </w:pPr>
            <w:r>
              <w:rPr>
                <w:rFonts w:eastAsia="바탕" w:hint="eastAsia"/>
                <w:b/>
                <w:lang w:val="en-US" w:eastAsia="ko-KR"/>
              </w:rPr>
              <w:t>RAN1</w:t>
            </w:r>
            <w:r>
              <w:rPr>
                <w:rFonts w:eastAsia="바탕"/>
                <w:b/>
                <w:lang w:val="en-US" w:eastAsia="ko-KR"/>
              </w:rPr>
              <w:t>#110</w:t>
            </w:r>
          </w:p>
          <w:p w:rsidR="004B74E9" w:rsidRDefault="004B74E9" w:rsidP="004B74E9">
            <w:pPr>
              <w:snapToGrid w:val="0"/>
              <w:rPr>
                <w:rFonts w:eastAsia="바탕"/>
                <w:b/>
                <w:lang w:val="en-US" w:eastAsia="zh-CN"/>
              </w:rPr>
            </w:pPr>
            <w:r>
              <w:rPr>
                <w:rFonts w:eastAsia="바탕"/>
                <w:b/>
                <w:lang w:val="en-US" w:eastAsia="zh-CN"/>
              </w:rPr>
              <w:t>Conclusion</w:t>
            </w:r>
          </w:p>
          <w:p w:rsidR="004B74E9" w:rsidRDefault="004B74E9" w:rsidP="004B74E9">
            <w:pPr>
              <w:snapToGrid w:val="0"/>
              <w:rPr>
                <w:rFonts w:eastAsia="바탕"/>
                <w:lang w:val="en-US" w:eastAsia="zh-CN"/>
              </w:rPr>
            </w:pPr>
            <w:r>
              <w:rPr>
                <w:rFonts w:eastAsia="바탕"/>
                <w:lang w:val="en-US" w:eastAsia="zh-CN"/>
              </w:rPr>
              <w:t>For Rel-18 coverage enhancement in NTN, NLOS environment is deprioritized.</w:t>
            </w:r>
          </w:p>
          <w:p w:rsidR="004B74E9" w:rsidRPr="004B74E9" w:rsidRDefault="004B74E9" w:rsidP="001353EA">
            <w:pPr>
              <w:rPr>
                <w:lang w:val="en-US"/>
              </w:rPr>
            </w:pPr>
          </w:p>
        </w:tc>
      </w:tr>
    </w:tbl>
    <w:p w:rsidR="004E14AE" w:rsidRDefault="004E14AE" w:rsidP="001353EA">
      <w:pPr>
        <w:rPr>
          <w:lang w:eastAsia="ko-KR"/>
        </w:rPr>
      </w:pPr>
    </w:p>
    <w:p w:rsidR="00A54FBE" w:rsidRDefault="00E26A86" w:rsidP="001353EA">
      <w:pPr>
        <w:rPr>
          <w:lang w:eastAsia="ko-KR"/>
        </w:rPr>
      </w:pPr>
      <w:r>
        <w:rPr>
          <w:lang w:eastAsia="ko-KR"/>
        </w:rPr>
        <w:t xml:space="preserve">First of all, the modifications might be necessary on </w:t>
      </w:r>
      <w:r w:rsidR="00122D1A">
        <w:rPr>
          <w:lang w:eastAsia="ko-KR"/>
        </w:rPr>
        <w:t>some</w:t>
      </w:r>
      <w:r w:rsidR="004E14AE">
        <w:rPr>
          <w:lang w:eastAsia="ko-KR"/>
        </w:rPr>
        <w:t xml:space="preserve"> mismatch</w:t>
      </w:r>
      <w:r w:rsidR="00122D1A">
        <w:rPr>
          <w:lang w:eastAsia="ko-KR"/>
        </w:rPr>
        <w:t>es</w:t>
      </w:r>
      <w:r w:rsidR="004E14AE">
        <w:rPr>
          <w:lang w:eastAsia="ko-KR"/>
        </w:rPr>
        <w:t xml:space="preserve"> between 38.821 and the </w:t>
      </w:r>
      <w:r w:rsidR="00674876">
        <w:rPr>
          <w:lang w:eastAsia="ko-KR"/>
        </w:rPr>
        <w:t xml:space="preserve">parameters </w:t>
      </w:r>
      <w:r w:rsidR="004E14AE">
        <w:rPr>
          <w:lang w:eastAsia="ko-KR"/>
        </w:rPr>
        <w:t xml:space="preserve">in RAN1#109. According to 38.821, the minimum elevation angle is given as 10 (deg) and the UE velocity is considered as 1200 km/h. However, the </w:t>
      </w:r>
      <w:r>
        <w:rPr>
          <w:lang w:eastAsia="ko-KR"/>
        </w:rPr>
        <w:t>parameters</w:t>
      </w:r>
      <w:r w:rsidR="004E14AE">
        <w:rPr>
          <w:lang w:eastAsia="ko-KR"/>
        </w:rPr>
        <w:t xml:space="preserve"> in RAN1#109 specifies that that the values of minimum elevation angle and UE velocity are 30 (deg) and 3 km/h, respectively.</w:t>
      </w:r>
      <w:r>
        <w:rPr>
          <w:lang w:eastAsia="ko-KR"/>
        </w:rPr>
        <w:t xml:space="preserve"> Furthermore, for efficient evaluation, some extremely challenging scenarios like </w:t>
      </w:r>
      <w:r w:rsidR="0095005D">
        <w:rPr>
          <w:lang w:eastAsia="ko-KR"/>
        </w:rPr>
        <w:t>(</w:t>
      </w:r>
      <w:r>
        <w:rPr>
          <w:lang w:eastAsia="ko-KR"/>
        </w:rPr>
        <w:t>GEO, MEO</w:t>
      </w:r>
      <w:r w:rsidR="00F428D7">
        <w:rPr>
          <w:lang w:eastAsia="ko-KR"/>
        </w:rPr>
        <w:t>, sate</w:t>
      </w:r>
      <w:r w:rsidR="00F75BC9">
        <w:rPr>
          <w:lang w:eastAsia="ko-KR"/>
        </w:rPr>
        <w:t>l</w:t>
      </w:r>
      <w:r w:rsidR="00F428D7">
        <w:rPr>
          <w:lang w:eastAsia="ko-KR"/>
        </w:rPr>
        <w:t xml:space="preserve">lite </w:t>
      </w:r>
      <w:r w:rsidR="0095034F">
        <w:rPr>
          <w:lang w:eastAsia="ko-KR"/>
        </w:rPr>
        <w:t xml:space="preserve">parameter </w:t>
      </w:r>
      <w:r w:rsidR="00F428D7">
        <w:rPr>
          <w:lang w:eastAsia="ko-KR"/>
        </w:rPr>
        <w:t>set 2</w:t>
      </w:r>
      <w:r w:rsidR="0095005D">
        <w:rPr>
          <w:lang w:eastAsia="ko-KR"/>
        </w:rPr>
        <w:t>)</w:t>
      </w:r>
      <w:r>
        <w:rPr>
          <w:lang w:eastAsia="ko-KR"/>
        </w:rPr>
        <w:t xml:space="preserve"> might be deprioritized</w:t>
      </w:r>
      <w:r w:rsidR="0095005D">
        <w:rPr>
          <w:lang w:eastAsia="ko-KR"/>
        </w:rPr>
        <w:t xml:space="preserve"> because </w:t>
      </w:r>
      <w:r w:rsidR="001B1B12">
        <w:rPr>
          <w:lang w:eastAsia="ko-KR"/>
        </w:rPr>
        <w:t xml:space="preserve">CNR </w:t>
      </w:r>
      <w:r w:rsidR="0095034F">
        <w:rPr>
          <w:lang w:eastAsia="ko-KR"/>
        </w:rPr>
        <w:t xml:space="preserve">values for those scenarios are very poor </w:t>
      </w:r>
      <w:r w:rsidR="001B1B12">
        <w:rPr>
          <w:lang w:eastAsia="ko-KR"/>
        </w:rPr>
        <w:t>in link budget analysis</w:t>
      </w:r>
      <w:r w:rsidR="00FE664A">
        <w:rPr>
          <w:lang w:eastAsia="ko-KR"/>
        </w:rPr>
        <w:t>.</w:t>
      </w:r>
      <w:r w:rsidR="00552CA5">
        <w:rPr>
          <w:lang w:eastAsia="ko-KR"/>
        </w:rPr>
        <w:t xml:space="preserve"> </w:t>
      </w:r>
      <w:r w:rsidR="007D13D7">
        <w:rPr>
          <w:lang w:eastAsia="ko-KR"/>
        </w:rPr>
        <w:t xml:space="preserve">The CNR values for all Rel-18 NTN </w:t>
      </w:r>
      <w:r w:rsidR="00FF779B">
        <w:rPr>
          <w:lang w:eastAsia="ko-KR"/>
        </w:rPr>
        <w:t xml:space="preserve">UL </w:t>
      </w:r>
      <w:r w:rsidR="007D13D7">
        <w:rPr>
          <w:lang w:eastAsia="ko-KR"/>
        </w:rPr>
        <w:t>coverage enhancement</w:t>
      </w:r>
      <w:r w:rsidR="0027336B">
        <w:rPr>
          <w:lang w:eastAsia="ko-KR"/>
        </w:rPr>
        <w:t xml:space="preserve"> (CE)</w:t>
      </w:r>
      <w:r w:rsidR="005A4806" w:rsidRPr="005A4806">
        <w:rPr>
          <w:lang w:eastAsia="ko-KR"/>
        </w:rPr>
        <w:t xml:space="preserve"> </w:t>
      </w:r>
      <w:r w:rsidR="005A4806">
        <w:rPr>
          <w:lang w:eastAsia="ko-KR"/>
        </w:rPr>
        <w:t xml:space="preserve">scenarios </w:t>
      </w:r>
      <w:r w:rsidR="007D13D7">
        <w:rPr>
          <w:lang w:eastAsia="ko-KR"/>
        </w:rPr>
        <w:t xml:space="preserve">are given in </w:t>
      </w:r>
      <w:r w:rsidR="007D13D7">
        <w:rPr>
          <w:lang w:eastAsia="ko-KR"/>
        </w:rPr>
        <w:fldChar w:fldCharType="begin"/>
      </w:r>
      <w:r w:rsidR="007D13D7">
        <w:rPr>
          <w:lang w:eastAsia="ko-KR"/>
        </w:rPr>
        <w:instrText xml:space="preserve"> REF _Ref158943669 \h </w:instrText>
      </w:r>
      <w:r w:rsidR="007D13D7">
        <w:rPr>
          <w:lang w:eastAsia="ko-KR"/>
        </w:rPr>
      </w:r>
      <w:r w:rsidR="007D13D7">
        <w:rPr>
          <w:lang w:eastAsia="ko-KR"/>
        </w:rPr>
        <w:fldChar w:fldCharType="separate"/>
      </w:r>
      <w:r w:rsidR="00A00364">
        <w:t xml:space="preserve">Table </w:t>
      </w:r>
      <w:r w:rsidR="00A00364">
        <w:rPr>
          <w:noProof/>
        </w:rPr>
        <w:t>1</w:t>
      </w:r>
      <w:r w:rsidR="007D13D7">
        <w:rPr>
          <w:lang w:eastAsia="ko-KR"/>
        </w:rPr>
        <w:fldChar w:fldCharType="end"/>
      </w:r>
      <w:r w:rsidR="007D13D7">
        <w:rPr>
          <w:lang w:eastAsia="ko-KR"/>
        </w:rPr>
        <w:t xml:space="preserve">. </w:t>
      </w:r>
      <w:r w:rsidR="00CC449A">
        <w:rPr>
          <w:lang w:eastAsia="ko-KR"/>
        </w:rPr>
        <w:t>Considering that t</w:t>
      </w:r>
      <w:r w:rsidR="005B6DD2">
        <w:rPr>
          <w:lang w:eastAsia="ko-KR"/>
        </w:rPr>
        <w:t>he link level performance of non-OCC transmission might be better than (or equal to) that of OCC transmission</w:t>
      </w:r>
      <w:r w:rsidR="00CC449A">
        <w:rPr>
          <w:lang w:eastAsia="ko-KR"/>
        </w:rPr>
        <w:t xml:space="preserve">, the (GEO, MEO, satellite parameter set 2) scenarios might be more challenging </w:t>
      </w:r>
      <w:r w:rsidR="00E23D1F">
        <w:rPr>
          <w:lang w:eastAsia="ko-KR"/>
        </w:rPr>
        <w:t xml:space="preserve">with OCC </w:t>
      </w:r>
      <w:r w:rsidR="00CC449A">
        <w:rPr>
          <w:lang w:eastAsia="ko-KR"/>
        </w:rPr>
        <w:t xml:space="preserve">and those might be </w:t>
      </w:r>
      <w:r w:rsidR="00E23D1F">
        <w:rPr>
          <w:lang w:eastAsia="ko-KR"/>
        </w:rPr>
        <w:t xml:space="preserve">deprioritized for </w:t>
      </w:r>
      <w:r w:rsidR="00CC449A">
        <w:rPr>
          <w:lang w:eastAsia="ko-KR"/>
        </w:rPr>
        <w:t>evaluat</w:t>
      </w:r>
      <w:r w:rsidR="00E23D1F">
        <w:rPr>
          <w:lang w:eastAsia="ko-KR"/>
        </w:rPr>
        <w:t>ion</w:t>
      </w:r>
      <w:r w:rsidR="00CC449A">
        <w:rPr>
          <w:lang w:eastAsia="ko-KR"/>
        </w:rPr>
        <w:t>.</w:t>
      </w:r>
      <w:r w:rsidR="00F75BC9">
        <w:rPr>
          <w:lang w:eastAsia="ko-KR"/>
        </w:rPr>
        <w:t xml:space="preserve"> Moreover, for easy alignment of evaluation, the number of the scenarios might be reduced by deleting optional parameters</w:t>
      </w:r>
      <w:r w:rsidR="00CE0DB0">
        <w:rPr>
          <w:lang w:eastAsia="ko-KR"/>
        </w:rPr>
        <w:t>,</w:t>
      </w:r>
      <w:r w:rsidR="00F75BC9">
        <w:rPr>
          <w:lang w:eastAsia="ko-KR"/>
        </w:rPr>
        <w:t xml:space="preserve"> </w:t>
      </w:r>
      <w:r w:rsidR="00CE0DB0">
        <w:rPr>
          <w:lang w:eastAsia="ko-KR"/>
        </w:rPr>
        <w:t xml:space="preserve">which are related on the number of UE transmit chains, channel model, evaluation scenario. </w:t>
      </w:r>
      <w:r w:rsidR="001E42E1">
        <w:rPr>
          <w:lang w:eastAsia="ko-KR"/>
        </w:rPr>
        <w:t xml:space="preserve">Especially, NLOS environment was included in RAN1#109, but the de-prioritization of NLOS was concluded in RAN1#110. NLOS environment might be also deprioritized </w:t>
      </w:r>
      <w:r w:rsidR="00C2090D">
        <w:rPr>
          <w:lang w:eastAsia="ko-KR"/>
        </w:rPr>
        <w:t>again for evaluating capacity improvement</w:t>
      </w:r>
      <w:r w:rsidR="001E42E1">
        <w:rPr>
          <w:lang w:eastAsia="ko-KR"/>
        </w:rPr>
        <w:t>.</w:t>
      </w:r>
      <w:r w:rsidR="00A71ADB">
        <w:rPr>
          <w:lang w:eastAsia="ko-KR"/>
        </w:rPr>
        <w:t xml:space="preserve"> </w:t>
      </w:r>
    </w:p>
    <w:p w:rsidR="00A71ADB" w:rsidRDefault="00A71ADB" w:rsidP="00A71ADB">
      <w:pPr>
        <w:pStyle w:val="af7"/>
        <w:keepNext/>
        <w:jc w:val="center"/>
      </w:pPr>
      <w:bookmarkStart w:id="0" w:name="_Ref158943669"/>
      <w:bookmarkStart w:id="1" w:name="_Ref15894366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0364">
        <w:rPr>
          <w:noProof/>
        </w:rPr>
        <w:t>1</w:t>
      </w:r>
      <w:r>
        <w:fldChar w:fldCharType="end"/>
      </w:r>
      <w:bookmarkEnd w:id="0"/>
      <w:r>
        <w:t xml:space="preserve"> CNR for Rel-18 NTN </w:t>
      </w:r>
      <w:r w:rsidR="00637A4E">
        <w:t xml:space="preserve">UL </w:t>
      </w:r>
      <w:r>
        <w:t>CE scenarios</w:t>
      </w:r>
      <w:bookmarkEnd w:id="1"/>
    </w:p>
    <w:tbl>
      <w:tblPr>
        <w:tblW w:w="808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68"/>
        <w:gridCol w:w="1070"/>
        <w:gridCol w:w="1077"/>
        <w:gridCol w:w="1074"/>
        <w:gridCol w:w="1074"/>
        <w:gridCol w:w="1078"/>
        <w:gridCol w:w="1067"/>
        <w:gridCol w:w="1075"/>
      </w:tblGrid>
      <w:tr w:rsidR="00A71ADB" w:rsidRPr="00A71ADB" w:rsidTr="00A71ADB">
        <w:trPr>
          <w:trHeight w:val="780"/>
          <w:jc w:val="center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Case</w:t>
            </w:r>
          </w:p>
        </w:tc>
        <w:tc>
          <w:tcPr>
            <w:tcW w:w="1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Satellite orbit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Satellite parameter set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Elevation angle (deg)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Terminal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Frequency band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Service type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CNR</w:t>
            </w:r>
          </w:p>
        </w:tc>
      </w:tr>
      <w:tr w:rsidR="00A71ADB" w:rsidRPr="00A71ADB" w:rsidTr="00A71ADB">
        <w:trPr>
          <w:trHeight w:val="525"/>
          <w:jc w:val="center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GEO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12.5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Handset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S-band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Low-data rate service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-19.391138</w:t>
            </w:r>
          </w:p>
        </w:tc>
      </w:tr>
      <w:tr w:rsidR="00A71ADB" w:rsidRPr="00A71ADB" w:rsidTr="00A71ADB">
        <w:trPr>
          <w:trHeight w:val="525"/>
          <w:jc w:val="center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GEO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Handset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S-band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Low-data rate service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-24.166476</w:t>
            </w:r>
          </w:p>
        </w:tc>
      </w:tr>
      <w:tr w:rsidR="00A71ADB" w:rsidRPr="00A71ADB" w:rsidTr="00A71ADB">
        <w:trPr>
          <w:trHeight w:val="345"/>
          <w:jc w:val="center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LEO-1200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Handset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S-band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VoIP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-11.107511</w:t>
            </w:r>
          </w:p>
        </w:tc>
      </w:tr>
      <w:tr w:rsidR="00A71ADB" w:rsidRPr="00A71ADB" w:rsidTr="00A71ADB">
        <w:trPr>
          <w:trHeight w:val="345"/>
          <w:jc w:val="center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LEO-1200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Handset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S-band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VoIP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-17.107511</w:t>
            </w:r>
          </w:p>
        </w:tc>
      </w:tr>
      <w:tr w:rsidR="00A71ADB" w:rsidRPr="00A71ADB" w:rsidTr="00A71ADB">
        <w:trPr>
          <w:trHeight w:val="525"/>
          <w:jc w:val="center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LEO-1200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Handset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S-band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Low-data rate service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-17.107511</w:t>
            </w:r>
          </w:p>
        </w:tc>
      </w:tr>
      <w:tr w:rsidR="00A71ADB" w:rsidRPr="00A71ADB" w:rsidTr="00A71ADB">
        <w:trPr>
          <w:trHeight w:val="345"/>
          <w:jc w:val="center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LEO-600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Handset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S-band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VoIP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-5.7206512</w:t>
            </w:r>
          </w:p>
        </w:tc>
      </w:tr>
      <w:tr w:rsidR="00A71ADB" w:rsidRPr="00A71ADB" w:rsidTr="00A71ADB">
        <w:trPr>
          <w:trHeight w:val="345"/>
          <w:jc w:val="center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LEO-600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Handset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S-band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VoIP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-11.720651</w:t>
            </w:r>
          </w:p>
        </w:tc>
      </w:tr>
      <w:tr w:rsidR="00A71ADB" w:rsidRPr="00A71ADB" w:rsidTr="00A71ADB">
        <w:trPr>
          <w:trHeight w:val="525"/>
          <w:jc w:val="center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LEO-600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Handset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S-band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Low-data rate service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-11.720651</w:t>
            </w:r>
          </w:p>
        </w:tc>
      </w:tr>
      <w:tr w:rsidR="00A71ADB" w:rsidRPr="00A71ADB" w:rsidTr="00A71ADB">
        <w:trPr>
          <w:trHeight w:val="525"/>
          <w:jc w:val="center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MEO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Handset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S-band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Low-data rate service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-14.938682</w:t>
            </w:r>
          </w:p>
        </w:tc>
      </w:tr>
      <w:tr w:rsidR="00A71ADB" w:rsidRPr="00A71ADB" w:rsidTr="00A71ADB">
        <w:trPr>
          <w:trHeight w:val="525"/>
          <w:jc w:val="center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10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MEO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Handset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S-band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sz w:val="18"/>
                <w:lang w:val="en-US" w:eastAsia="ko-KR"/>
              </w:rPr>
            </w:pPr>
            <w:r w:rsidRPr="00A71ADB">
              <w:rPr>
                <w:color w:val="000000"/>
                <w:sz w:val="18"/>
                <w:lang w:val="en-US" w:eastAsia="ko-KR"/>
              </w:rPr>
              <w:t>Low-data rate service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71ADB" w:rsidRPr="00A71ADB" w:rsidRDefault="00A71ADB" w:rsidP="00A71AD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color w:val="000000"/>
                <w:sz w:val="18"/>
                <w:lang w:val="en-US" w:eastAsia="ko-KR"/>
              </w:rPr>
            </w:pPr>
            <w:r w:rsidRPr="00A71ADB">
              <w:rPr>
                <w:b/>
                <w:bCs/>
                <w:color w:val="000000"/>
                <w:sz w:val="18"/>
                <w:lang w:val="en-US" w:eastAsia="ko-KR"/>
              </w:rPr>
              <w:t>-24.138682</w:t>
            </w:r>
          </w:p>
        </w:tc>
      </w:tr>
    </w:tbl>
    <w:p w:rsidR="00A71ADB" w:rsidRDefault="00A71ADB" w:rsidP="001353EA">
      <w:pPr>
        <w:rPr>
          <w:lang w:eastAsia="ko-KR"/>
        </w:rPr>
      </w:pPr>
    </w:p>
    <w:p w:rsidR="006158E5" w:rsidRDefault="006158E5" w:rsidP="006158E5">
      <w:pPr>
        <w:rPr>
          <w:i/>
        </w:rPr>
      </w:pPr>
      <w:r w:rsidRPr="006C71F7">
        <w:rPr>
          <w:i/>
        </w:rPr>
        <w:t xml:space="preserve">Observation </w:t>
      </w:r>
      <w:r>
        <w:rPr>
          <w:i/>
        </w:rPr>
        <w:t>1</w:t>
      </w:r>
      <w:r w:rsidRPr="006C71F7">
        <w:rPr>
          <w:i/>
        </w:rPr>
        <w:t xml:space="preserve">. </w:t>
      </w:r>
      <w:r w:rsidR="00BC1BF8">
        <w:rPr>
          <w:i/>
        </w:rPr>
        <w:t>Among the scenarios defined for UL link budget analysis in Rel-18 NTN coverage enhancement, It is beneficial to focus on LEO scenarios rather than the others (i.e., MEO and GEO) to evaluate OCC-based UL capacity enhancement.</w:t>
      </w:r>
    </w:p>
    <w:p w:rsidR="00CA625D" w:rsidRDefault="00CA625D" w:rsidP="00A34E6C">
      <w:pPr>
        <w:rPr>
          <w:i/>
        </w:rPr>
      </w:pPr>
      <w:r w:rsidRPr="006C71F7">
        <w:rPr>
          <w:i/>
        </w:rPr>
        <w:t xml:space="preserve">Observation </w:t>
      </w:r>
      <w:r w:rsidR="00B30743">
        <w:rPr>
          <w:i/>
        </w:rPr>
        <w:t>2</w:t>
      </w:r>
      <w:r w:rsidRPr="006C71F7">
        <w:rPr>
          <w:i/>
        </w:rPr>
        <w:t>.</w:t>
      </w:r>
      <w:r w:rsidR="00610BD5">
        <w:rPr>
          <w:i/>
        </w:rPr>
        <w:t xml:space="preserve"> </w:t>
      </w:r>
      <w:r w:rsidR="003643B0">
        <w:rPr>
          <w:i/>
        </w:rPr>
        <w:t xml:space="preserve">(GEO, MEO, sat. param. set-2) </w:t>
      </w:r>
      <w:r w:rsidR="00952CBA">
        <w:rPr>
          <w:i/>
        </w:rPr>
        <w:t>might be more challenging</w:t>
      </w:r>
      <w:r w:rsidR="001344F0">
        <w:rPr>
          <w:i/>
        </w:rPr>
        <w:t xml:space="preserve"> with OCC</w:t>
      </w:r>
      <w:r w:rsidR="00952CBA">
        <w:rPr>
          <w:i/>
        </w:rPr>
        <w:t>, a</w:t>
      </w:r>
      <w:r w:rsidR="001344F0">
        <w:rPr>
          <w:i/>
        </w:rPr>
        <w:t>nd those might be deprioritized</w:t>
      </w:r>
      <w:r w:rsidR="00A003FC">
        <w:rPr>
          <w:i/>
        </w:rPr>
        <w:t>.</w:t>
      </w:r>
    </w:p>
    <w:p w:rsidR="00A003FC" w:rsidRPr="006158E5" w:rsidRDefault="00A003FC" w:rsidP="00A003FC">
      <w:pPr>
        <w:pStyle w:val="af4"/>
        <w:numPr>
          <w:ilvl w:val="0"/>
          <w:numId w:val="11"/>
        </w:numPr>
        <w:ind w:leftChars="0"/>
        <w:rPr>
          <w:i/>
        </w:rPr>
      </w:pPr>
      <w:r>
        <w:rPr>
          <w:rFonts w:hint="eastAsia"/>
          <w:i/>
          <w:lang w:eastAsia="ko-KR"/>
        </w:rPr>
        <w:t>I</w:t>
      </w:r>
      <w:r>
        <w:rPr>
          <w:i/>
          <w:lang w:eastAsia="ko-KR"/>
        </w:rPr>
        <w:t>t is noted that noise limited or power limited scenarios are not the major environments to apply OCC.</w:t>
      </w:r>
    </w:p>
    <w:p w:rsidR="00A003FC" w:rsidRPr="003643B0" w:rsidRDefault="00A003FC" w:rsidP="00A34E6C">
      <w:pPr>
        <w:rPr>
          <w:i/>
        </w:rPr>
      </w:pPr>
    </w:p>
    <w:p w:rsidR="00224650" w:rsidRDefault="00224650" w:rsidP="00224650">
      <w:pPr>
        <w:rPr>
          <w:b/>
          <w:i/>
        </w:rPr>
      </w:pPr>
    </w:p>
    <w:p w:rsidR="00224650" w:rsidRPr="006B25F6" w:rsidRDefault="00224650" w:rsidP="00224650">
      <w:pPr>
        <w:rPr>
          <w:b/>
          <w:i/>
        </w:rPr>
      </w:pPr>
      <w:r w:rsidRPr="006B25F6">
        <w:rPr>
          <w:b/>
          <w:i/>
        </w:rPr>
        <w:t xml:space="preserve">Proposal </w:t>
      </w:r>
      <w:r>
        <w:rPr>
          <w:b/>
          <w:i/>
        </w:rPr>
        <w:t>1</w:t>
      </w:r>
      <w:r w:rsidRPr="006B25F6">
        <w:rPr>
          <w:b/>
          <w:i/>
        </w:rPr>
        <w:t>. For efficient evalu</w:t>
      </w:r>
      <w:r>
        <w:rPr>
          <w:b/>
          <w:i/>
        </w:rPr>
        <w:t>a</w:t>
      </w:r>
      <w:r w:rsidRPr="006B25F6">
        <w:rPr>
          <w:b/>
          <w:i/>
        </w:rPr>
        <w:t xml:space="preserve">tion, </w:t>
      </w:r>
      <w:r w:rsidR="001E4DB7">
        <w:rPr>
          <w:b/>
          <w:i/>
        </w:rPr>
        <w:t xml:space="preserve">RAN1 to consider re-use of </w:t>
      </w:r>
      <w:r w:rsidR="001E4DB7" w:rsidRPr="006B25F6">
        <w:rPr>
          <w:b/>
          <w:i/>
        </w:rPr>
        <w:t xml:space="preserve">simulation parameters in Rel-18 NTN </w:t>
      </w:r>
      <w:r w:rsidR="001E4DB7">
        <w:rPr>
          <w:b/>
          <w:i/>
        </w:rPr>
        <w:t xml:space="preserve">UL </w:t>
      </w:r>
      <w:r w:rsidR="001E4DB7" w:rsidRPr="006B25F6">
        <w:rPr>
          <w:b/>
          <w:i/>
        </w:rPr>
        <w:t xml:space="preserve">coverage enhancement with </w:t>
      </w:r>
      <w:r w:rsidR="00A95367">
        <w:rPr>
          <w:b/>
          <w:i/>
        </w:rPr>
        <w:t>below</w:t>
      </w:r>
      <w:r w:rsidR="001E4DB7" w:rsidRPr="006B25F6">
        <w:rPr>
          <w:b/>
          <w:i/>
        </w:rPr>
        <w:t xml:space="preserve"> modifications</w:t>
      </w:r>
      <w:r w:rsidRPr="006B25F6">
        <w:rPr>
          <w:b/>
          <w:i/>
        </w:rPr>
        <w:t>.</w:t>
      </w:r>
    </w:p>
    <w:p w:rsidR="00224650" w:rsidRPr="00F0354B" w:rsidRDefault="00224650" w:rsidP="00043BB4">
      <w:pPr>
        <w:pStyle w:val="af4"/>
        <w:numPr>
          <w:ilvl w:val="0"/>
          <w:numId w:val="8"/>
        </w:numPr>
        <w:ind w:leftChars="0"/>
        <w:rPr>
          <w:i/>
        </w:rPr>
      </w:pPr>
      <w:r>
        <w:rPr>
          <w:i/>
          <w:lang w:eastAsia="ko-KR"/>
        </w:rPr>
        <w:t>s</w:t>
      </w:r>
      <w:r w:rsidRPr="00F0354B">
        <w:rPr>
          <w:rFonts w:hint="eastAsia"/>
          <w:i/>
          <w:lang w:eastAsia="ko-KR"/>
        </w:rPr>
        <w:t>ervice</w:t>
      </w:r>
      <w:r w:rsidRPr="00F0354B">
        <w:rPr>
          <w:i/>
          <w:lang w:eastAsia="ko-KR"/>
        </w:rPr>
        <w:t xml:space="preserve"> </w:t>
      </w:r>
      <w:r>
        <w:rPr>
          <w:i/>
          <w:lang w:eastAsia="ko-KR"/>
        </w:rPr>
        <w:t>t</w:t>
      </w:r>
      <w:r w:rsidRPr="00F0354B">
        <w:rPr>
          <w:i/>
          <w:lang w:eastAsia="ko-KR"/>
        </w:rPr>
        <w:t xml:space="preserve">ype : {low rate (3 kbps), VoIP (AMR 4.75 kbps)} </w:t>
      </w:r>
      <w:r w:rsidRPr="00F0354B">
        <w:rPr>
          <w:i/>
          <w:lang w:eastAsia="ko-KR"/>
        </w:rPr>
        <w:sym w:font="Wingdings" w:char="F0E0"/>
      </w:r>
      <w:r w:rsidRPr="00F0354B">
        <w:rPr>
          <w:i/>
          <w:lang w:eastAsia="ko-KR"/>
        </w:rPr>
        <w:t xml:space="preserve"> {VoIP (AMR 4.75 kbps)}</w:t>
      </w:r>
    </w:p>
    <w:p w:rsidR="00224650" w:rsidRPr="00F0354B" w:rsidRDefault="00224650" w:rsidP="00043BB4">
      <w:pPr>
        <w:pStyle w:val="af4"/>
        <w:numPr>
          <w:ilvl w:val="0"/>
          <w:numId w:val="8"/>
        </w:numPr>
        <w:ind w:leftChars="0"/>
        <w:rPr>
          <w:i/>
        </w:rPr>
      </w:pPr>
      <w:r w:rsidRPr="00F0354B">
        <w:rPr>
          <w:i/>
          <w:lang w:eastAsia="ko-KR"/>
        </w:rPr>
        <w:t xml:space="preserve">satellite orbit : {GEO, </w:t>
      </w:r>
      <w:r>
        <w:rPr>
          <w:i/>
          <w:lang w:eastAsia="ko-KR"/>
        </w:rPr>
        <w:t xml:space="preserve">MEO, </w:t>
      </w:r>
      <w:r w:rsidRPr="00F0354B">
        <w:rPr>
          <w:i/>
          <w:lang w:eastAsia="ko-KR"/>
        </w:rPr>
        <w:t xml:space="preserve">LEO-1200, LEO-600} </w:t>
      </w:r>
      <w:r w:rsidRPr="00F0354B">
        <w:rPr>
          <w:i/>
          <w:lang w:eastAsia="ko-KR"/>
        </w:rPr>
        <w:sym w:font="Wingdings" w:char="F0E0"/>
      </w:r>
      <w:r w:rsidRPr="00F0354B">
        <w:rPr>
          <w:i/>
          <w:lang w:eastAsia="ko-KR"/>
        </w:rPr>
        <w:t xml:space="preserve"> </w:t>
      </w:r>
      <w:r w:rsidRPr="00F0354B">
        <w:rPr>
          <w:i/>
        </w:rPr>
        <w:t>{LEO-600, LEO-1200}</w:t>
      </w:r>
    </w:p>
    <w:p w:rsidR="00224650" w:rsidRPr="00F0354B" w:rsidRDefault="00224650" w:rsidP="00043BB4">
      <w:pPr>
        <w:pStyle w:val="af4"/>
        <w:numPr>
          <w:ilvl w:val="0"/>
          <w:numId w:val="8"/>
        </w:numPr>
        <w:ind w:leftChars="0"/>
        <w:rPr>
          <w:i/>
        </w:rPr>
      </w:pPr>
      <w:r>
        <w:rPr>
          <w:i/>
          <w:lang w:eastAsia="ko-KR"/>
        </w:rPr>
        <w:t>s</w:t>
      </w:r>
      <w:r w:rsidRPr="00F0354B">
        <w:rPr>
          <w:rFonts w:hint="eastAsia"/>
          <w:i/>
          <w:lang w:eastAsia="ko-KR"/>
        </w:rPr>
        <w:t>a</w:t>
      </w:r>
      <w:r w:rsidRPr="00F0354B">
        <w:rPr>
          <w:i/>
          <w:lang w:eastAsia="ko-KR"/>
        </w:rPr>
        <w:t>tellite parameter : {</w:t>
      </w:r>
      <w:r w:rsidR="00CF21AD">
        <w:rPr>
          <w:i/>
          <w:lang w:eastAsia="ko-KR"/>
        </w:rPr>
        <w:t>set-</w:t>
      </w:r>
      <w:r w:rsidRPr="00F0354B">
        <w:rPr>
          <w:i/>
          <w:lang w:eastAsia="ko-KR"/>
        </w:rPr>
        <w:t xml:space="preserve">1, </w:t>
      </w:r>
      <w:r w:rsidR="00CF21AD">
        <w:rPr>
          <w:i/>
          <w:lang w:eastAsia="ko-KR"/>
        </w:rPr>
        <w:t>set-</w:t>
      </w:r>
      <w:r w:rsidRPr="00F0354B">
        <w:rPr>
          <w:i/>
          <w:lang w:eastAsia="ko-KR"/>
        </w:rPr>
        <w:t xml:space="preserve">2} </w:t>
      </w:r>
      <w:r w:rsidRPr="00F0354B">
        <w:rPr>
          <w:i/>
          <w:lang w:eastAsia="ko-KR"/>
        </w:rPr>
        <w:sym w:font="Wingdings" w:char="F0E0"/>
      </w:r>
      <w:r w:rsidRPr="00F0354B">
        <w:rPr>
          <w:i/>
          <w:lang w:eastAsia="ko-KR"/>
        </w:rPr>
        <w:t xml:space="preserve"> {</w:t>
      </w:r>
      <w:r w:rsidR="00CF21AD">
        <w:rPr>
          <w:i/>
          <w:lang w:eastAsia="ko-KR"/>
        </w:rPr>
        <w:t>set-</w:t>
      </w:r>
      <w:r w:rsidRPr="00F0354B">
        <w:rPr>
          <w:i/>
          <w:lang w:eastAsia="ko-KR"/>
        </w:rPr>
        <w:t>1}</w:t>
      </w:r>
    </w:p>
    <w:p w:rsidR="00224650" w:rsidRPr="00F0354B" w:rsidRDefault="00224650" w:rsidP="00043BB4">
      <w:pPr>
        <w:pStyle w:val="af4"/>
        <w:numPr>
          <w:ilvl w:val="0"/>
          <w:numId w:val="8"/>
        </w:numPr>
        <w:ind w:leftChars="0"/>
        <w:rPr>
          <w:i/>
        </w:rPr>
      </w:pPr>
      <w:r>
        <w:rPr>
          <w:i/>
        </w:rPr>
        <w:t>e</w:t>
      </w:r>
      <w:r w:rsidRPr="00F0354B">
        <w:rPr>
          <w:i/>
        </w:rPr>
        <w:t>levation angle</w:t>
      </w:r>
      <w:r w:rsidRPr="00F0354B">
        <w:rPr>
          <w:rFonts w:ascii="Cambria Math" w:hAnsi="Cambria Math" w:cs="Cambria Math"/>
          <w:i/>
        </w:rPr>
        <w:t xml:space="preserve"> : 𝛼</w:t>
      </w:r>
      <w:r w:rsidRPr="00F0354B">
        <w:rPr>
          <w:i/>
        </w:rPr>
        <w:t xml:space="preserve">=30° </w:t>
      </w:r>
      <w:r w:rsidRPr="00F0354B">
        <w:rPr>
          <w:i/>
        </w:rPr>
        <w:sym w:font="Wingdings" w:char="F0E0"/>
      </w:r>
      <w:r w:rsidRPr="00F0354B">
        <w:rPr>
          <w:i/>
        </w:rPr>
        <w:t xml:space="preserve"> </w:t>
      </w:r>
      <w:r w:rsidRPr="00F0354B">
        <w:rPr>
          <w:rFonts w:ascii="Cambria Math" w:hAnsi="Cambria Math" w:cs="Cambria Math"/>
          <w:i/>
        </w:rPr>
        <w:t>𝛼</w:t>
      </w:r>
      <w:r w:rsidRPr="00F0354B">
        <w:rPr>
          <w:i/>
        </w:rPr>
        <w:t xml:space="preserve">=10° </w:t>
      </w:r>
    </w:p>
    <w:p w:rsidR="00224650" w:rsidRPr="00F0354B" w:rsidRDefault="00224650" w:rsidP="00043BB4">
      <w:pPr>
        <w:pStyle w:val="af4"/>
        <w:numPr>
          <w:ilvl w:val="0"/>
          <w:numId w:val="8"/>
        </w:numPr>
        <w:ind w:leftChars="0"/>
        <w:rPr>
          <w:i/>
        </w:rPr>
      </w:pPr>
      <w:r>
        <w:rPr>
          <w:rFonts w:eastAsia="바탕"/>
          <w:i/>
          <w:lang w:val="en-US" w:eastAsia="en-US"/>
        </w:rPr>
        <w:t>n</w:t>
      </w:r>
      <w:r w:rsidRPr="00F0354B">
        <w:rPr>
          <w:rFonts w:eastAsia="바탕"/>
          <w:i/>
          <w:lang w:val="en-US" w:eastAsia="en-US"/>
        </w:rPr>
        <w:t xml:space="preserve">umber of UE transmit chains : {1,2 (optional)} </w:t>
      </w:r>
      <w:r w:rsidRPr="00F0354B">
        <w:rPr>
          <w:rFonts w:eastAsia="바탕"/>
          <w:i/>
          <w:lang w:val="en-US" w:eastAsia="en-US"/>
        </w:rPr>
        <w:sym w:font="Wingdings" w:char="F0E0"/>
      </w:r>
      <w:r w:rsidRPr="00F0354B">
        <w:rPr>
          <w:rFonts w:eastAsia="바탕"/>
          <w:i/>
          <w:lang w:val="en-US" w:eastAsia="en-US"/>
        </w:rPr>
        <w:t xml:space="preserve"> {1}</w:t>
      </w:r>
    </w:p>
    <w:p w:rsidR="00224650" w:rsidRPr="00F0354B" w:rsidRDefault="00224650" w:rsidP="00043BB4">
      <w:pPr>
        <w:pStyle w:val="af4"/>
        <w:numPr>
          <w:ilvl w:val="0"/>
          <w:numId w:val="8"/>
        </w:numPr>
        <w:ind w:leftChars="0"/>
        <w:rPr>
          <w:i/>
        </w:rPr>
      </w:pPr>
      <w:r w:rsidRPr="00F0354B">
        <w:rPr>
          <w:rFonts w:eastAsia="바탕"/>
          <w:i/>
          <w:lang w:val="en-US" w:eastAsia="en-US"/>
        </w:rPr>
        <w:t xml:space="preserve">waveform : {DFT-s-OFDM, CP-OFDM} </w:t>
      </w:r>
      <w:r w:rsidRPr="00F0354B">
        <w:rPr>
          <w:rFonts w:eastAsia="바탕"/>
          <w:i/>
          <w:lang w:val="en-US" w:eastAsia="en-US"/>
        </w:rPr>
        <w:sym w:font="Wingdings" w:char="F0E0"/>
      </w:r>
      <w:r w:rsidRPr="00F0354B">
        <w:rPr>
          <w:rFonts w:eastAsia="바탕"/>
          <w:i/>
          <w:lang w:val="en-US" w:eastAsia="en-US"/>
        </w:rPr>
        <w:t xml:space="preserve"> {DFT-s-OFDM}</w:t>
      </w:r>
    </w:p>
    <w:p w:rsidR="00224650" w:rsidRPr="00F0354B" w:rsidRDefault="00224650" w:rsidP="00043BB4">
      <w:pPr>
        <w:pStyle w:val="af4"/>
        <w:numPr>
          <w:ilvl w:val="0"/>
          <w:numId w:val="8"/>
        </w:numPr>
        <w:ind w:leftChars="0"/>
        <w:rPr>
          <w:i/>
        </w:rPr>
      </w:pPr>
      <w:r w:rsidRPr="00F0354B">
        <w:rPr>
          <w:rFonts w:hint="eastAsia"/>
          <w:i/>
          <w:lang w:eastAsia="ko-KR"/>
        </w:rPr>
        <w:t xml:space="preserve">channel model : {NTN-TDL-A(NLOS), NTN-TDL-C(LOS)} </w:t>
      </w:r>
      <w:r w:rsidRPr="00F0354B">
        <w:rPr>
          <w:i/>
          <w:lang w:eastAsia="ko-KR"/>
        </w:rPr>
        <w:sym w:font="Wingdings" w:char="F0E0"/>
      </w:r>
      <w:r w:rsidRPr="00F0354B">
        <w:rPr>
          <w:i/>
          <w:lang w:eastAsia="ko-KR"/>
        </w:rPr>
        <w:t xml:space="preserve">  {NTN-TDL-C(LOS)}</w:t>
      </w:r>
    </w:p>
    <w:p w:rsidR="00224650" w:rsidRPr="00F0354B" w:rsidRDefault="00224650" w:rsidP="00043BB4">
      <w:pPr>
        <w:pStyle w:val="af4"/>
        <w:numPr>
          <w:ilvl w:val="0"/>
          <w:numId w:val="8"/>
        </w:numPr>
        <w:ind w:leftChars="0"/>
        <w:rPr>
          <w:rFonts w:eastAsia="바탕"/>
          <w:i/>
          <w:lang w:val="en-US" w:eastAsia="zh-CN"/>
        </w:rPr>
      </w:pPr>
      <w:r>
        <w:rPr>
          <w:rFonts w:eastAsia="바탕"/>
          <w:i/>
          <w:lang w:val="en-US" w:eastAsia="zh-CN"/>
        </w:rPr>
        <w:t>e</w:t>
      </w:r>
      <w:r w:rsidRPr="00F0354B">
        <w:rPr>
          <w:rFonts w:eastAsia="바탕"/>
          <w:i/>
          <w:lang w:val="en-US" w:eastAsia="zh-CN"/>
        </w:rPr>
        <w:t xml:space="preserve">valuation scenario : {Rural(NLOS/LOS), </w:t>
      </w:r>
      <w:r w:rsidRPr="00F0354B">
        <w:rPr>
          <w:rFonts w:eastAsia="바탕" w:hint="eastAsia"/>
          <w:i/>
          <w:lang w:val="en-US" w:eastAsia="zh-CN"/>
        </w:rPr>
        <w:t>Sub-urban (LOS/NLOS) (optional)</w:t>
      </w:r>
      <w:r w:rsidRPr="00F0354B">
        <w:rPr>
          <w:rFonts w:eastAsia="바탕"/>
          <w:i/>
          <w:lang w:val="en-US" w:eastAsia="zh-CN"/>
        </w:rPr>
        <w:t xml:space="preserve">} </w:t>
      </w:r>
      <w:r w:rsidRPr="00F0354B">
        <w:rPr>
          <w:rFonts w:eastAsia="바탕"/>
          <w:i/>
          <w:lang w:val="en-US" w:eastAsia="zh-CN"/>
        </w:rPr>
        <w:sym w:font="Wingdings" w:char="F0E0"/>
      </w:r>
      <w:r w:rsidRPr="00F0354B">
        <w:rPr>
          <w:rFonts w:eastAsia="바탕"/>
          <w:i/>
          <w:lang w:val="en-US" w:eastAsia="zh-CN"/>
        </w:rPr>
        <w:t xml:space="preserve"> {Rural (LOS)}</w:t>
      </w:r>
    </w:p>
    <w:p w:rsidR="00224650" w:rsidRPr="00F0354B" w:rsidRDefault="00224650" w:rsidP="00043BB4">
      <w:pPr>
        <w:pStyle w:val="af4"/>
        <w:numPr>
          <w:ilvl w:val="0"/>
          <w:numId w:val="8"/>
        </w:numPr>
        <w:ind w:leftChars="0"/>
        <w:rPr>
          <w:i/>
        </w:rPr>
      </w:pPr>
      <w:r w:rsidRPr="00F0354B">
        <w:rPr>
          <w:rFonts w:eastAsia="바탕"/>
          <w:i/>
          <w:lang w:val="en-US" w:eastAsia="zh-CN"/>
        </w:rPr>
        <w:t>UE speed:</w:t>
      </w:r>
      <w:r w:rsidRPr="00F0354B">
        <w:rPr>
          <w:rFonts w:eastAsia="바탕" w:hint="eastAsia"/>
          <w:i/>
          <w:lang w:val="en-US" w:eastAsia="ko-KR"/>
        </w:rPr>
        <w:t xml:space="preserve"> {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UE</m:t>
            </m:r>
          </m:sub>
        </m:sSub>
      </m:oMath>
      <w:r w:rsidRPr="00F0354B">
        <w:rPr>
          <w:i/>
        </w:rPr>
        <w:t>=3</w:t>
      </w:r>
      <w:r w:rsidRPr="00F0354B">
        <w:rPr>
          <w:rFonts w:ascii="Cambria Math" w:hAnsi="Cambria Math" w:cs="Cambria Math"/>
          <w:i/>
        </w:rPr>
        <w:t>𝑘𝑚</w:t>
      </w:r>
      <w:r w:rsidRPr="00F0354B">
        <w:rPr>
          <w:i/>
        </w:rPr>
        <w:t xml:space="preserve">/ℎ} </w:t>
      </w:r>
      <w:r w:rsidRPr="00F0354B">
        <w:rPr>
          <w:i/>
        </w:rPr>
        <w:sym w:font="Wingdings" w:char="F0E0"/>
      </w:r>
      <w:r w:rsidRPr="00F0354B">
        <w:rPr>
          <w:i/>
        </w:rPr>
        <w:t xml:space="preserve"> {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UE</m:t>
            </m:r>
          </m:sub>
        </m:sSub>
      </m:oMath>
      <w:r w:rsidRPr="00F0354B">
        <w:rPr>
          <w:i/>
        </w:rPr>
        <w:t>=1200</w:t>
      </w:r>
      <w:r w:rsidRPr="00F0354B">
        <w:rPr>
          <w:rFonts w:ascii="Cambria Math" w:hAnsi="Cambria Math" w:cs="Cambria Math"/>
          <w:i/>
        </w:rPr>
        <w:t>𝑘𝑚</w:t>
      </w:r>
      <w:r w:rsidRPr="00F0354B">
        <w:rPr>
          <w:i/>
        </w:rPr>
        <w:t>/ℎ}</w:t>
      </w:r>
    </w:p>
    <w:p w:rsidR="00F84A70" w:rsidRPr="006C71F7" w:rsidRDefault="00F84A70" w:rsidP="00CA625D">
      <w:pPr>
        <w:rPr>
          <w:b/>
          <w:i/>
        </w:rPr>
      </w:pPr>
    </w:p>
    <w:p w:rsidR="0099373E" w:rsidRPr="0099373E" w:rsidRDefault="0099373E" w:rsidP="0099373E">
      <w:pPr>
        <w:rPr>
          <w:lang w:eastAsia="ko-KR"/>
        </w:rPr>
      </w:pPr>
      <w:r>
        <w:rPr>
          <w:lang w:eastAsia="ko-KR"/>
        </w:rPr>
        <w:t xml:space="preserve">According to the objective of WID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_Ref158731340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A00364">
        <w:rPr>
          <w:lang w:eastAsia="ko-KR"/>
        </w:rPr>
        <w:t>[1]</w:t>
      </w:r>
      <w:r>
        <w:rPr>
          <w:lang w:eastAsia="ko-KR"/>
        </w:rPr>
        <w:fldChar w:fldCharType="end"/>
      </w:r>
      <w:r>
        <w:rPr>
          <w:lang w:eastAsia="ko-KR"/>
        </w:rPr>
        <w:t xml:space="preserve">, </w:t>
      </w:r>
      <w:r w:rsidR="00101738">
        <w:rPr>
          <w:lang w:eastAsia="ko-KR"/>
        </w:rPr>
        <w:t>the discussion and decision on</w:t>
      </w:r>
      <w:r w:rsidR="009D7F46">
        <w:rPr>
          <w:lang w:eastAsia="ko-KR"/>
        </w:rPr>
        <w:t xml:space="preserve"> </w:t>
      </w:r>
      <w:r w:rsidR="00101738">
        <w:rPr>
          <w:lang w:eastAsia="ko-KR"/>
        </w:rPr>
        <w:t xml:space="preserve">range of </w:t>
      </w:r>
      <w:r w:rsidR="009D7F46">
        <w:rPr>
          <w:lang w:eastAsia="ko-KR"/>
        </w:rPr>
        <w:t xml:space="preserve">3 </w:t>
      </w:r>
      <w:r>
        <w:rPr>
          <w:lang w:eastAsia="ko-KR"/>
        </w:rPr>
        <w:t>impairments</w:t>
      </w:r>
      <w:r w:rsidR="00101738">
        <w:rPr>
          <w:lang w:eastAsia="ko-KR"/>
        </w:rPr>
        <w:t xml:space="preserve"> </w:t>
      </w:r>
      <w:r w:rsidR="009D7F46">
        <w:rPr>
          <w:lang w:eastAsia="ko-KR"/>
        </w:rPr>
        <w:t>(</w:t>
      </w:r>
      <w:r w:rsidR="000F595F">
        <w:rPr>
          <w:lang w:eastAsia="ko-KR"/>
        </w:rPr>
        <w:t>d</w:t>
      </w:r>
      <w:r w:rsidR="009D7F46">
        <w:rPr>
          <w:lang w:eastAsia="ko-KR"/>
        </w:rPr>
        <w:t>oppler, phase distortion</w:t>
      </w:r>
      <w:r w:rsidR="000F595F">
        <w:rPr>
          <w:lang w:eastAsia="ko-KR"/>
        </w:rPr>
        <w:t>,</w:t>
      </w:r>
      <w:r w:rsidR="000F595F" w:rsidRPr="000F595F">
        <w:rPr>
          <w:lang w:eastAsia="ko-KR"/>
        </w:rPr>
        <w:t xml:space="preserve"> </w:t>
      </w:r>
      <w:r w:rsidR="000F595F">
        <w:rPr>
          <w:lang w:eastAsia="ko-KR"/>
        </w:rPr>
        <w:t>time variation</w:t>
      </w:r>
      <w:r w:rsidR="009D7F46">
        <w:rPr>
          <w:lang w:eastAsia="ko-KR"/>
        </w:rPr>
        <w:t xml:space="preserve">) </w:t>
      </w:r>
      <w:r>
        <w:rPr>
          <w:lang w:eastAsia="ko-KR"/>
        </w:rPr>
        <w:t>for realistic evaluation</w:t>
      </w:r>
      <w:r w:rsidR="00101738">
        <w:rPr>
          <w:lang w:eastAsia="ko-KR"/>
        </w:rPr>
        <w:t xml:space="preserve"> might be necessary</w:t>
      </w:r>
      <w:r>
        <w:rPr>
          <w:lang w:eastAsia="ko-KR"/>
        </w:rPr>
        <w:t>.</w:t>
      </w:r>
      <w:r w:rsidR="00101738">
        <w:rPr>
          <w:lang w:eastAsia="ko-KR"/>
        </w:rPr>
        <w:t xml:space="preserve"> Since </w:t>
      </w:r>
      <w:r w:rsidR="001606B7">
        <w:rPr>
          <w:lang w:eastAsia="ko-KR"/>
        </w:rPr>
        <w:t>d</w:t>
      </w:r>
      <w:r w:rsidR="00101738">
        <w:rPr>
          <w:lang w:eastAsia="ko-KR"/>
        </w:rPr>
        <w:t>oppler</w:t>
      </w:r>
      <w:r w:rsidR="00101738">
        <w:rPr>
          <w:rFonts w:hint="eastAsia"/>
          <w:lang w:eastAsia="ko-KR"/>
        </w:rPr>
        <w:t xml:space="preserve"> </w:t>
      </w:r>
      <w:r w:rsidR="00101738">
        <w:rPr>
          <w:lang w:eastAsia="ko-KR"/>
        </w:rPr>
        <w:t xml:space="preserve">seems to have same meaning as </w:t>
      </w:r>
      <w:r w:rsidR="00066C89">
        <w:rPr>
          <w:lang w:eastAsia="ko-KR"/>
        </w:rPr>
        <w:t xml:space="preserve">frequency error </w:t>
      </w:r>
      <w:r w:rsidR="00D369EB">
        <w:rPr>
          <w:lang w:eastAsia="ko-KR"/>
        </w:rPr>
        <w:t>(</w:t>
      </w:r>
      <w:r w:rsidR="00066C89">
        <w:rPr>
          <w:lang w:eastAsia="ko-KR"/>
        </w:rPr>
        <w:t>after pre-compensation</w:t>
      </w:r>
      <w:r w:rsidR="00D369EB">
        <w:rPr>
          <w:lang w:eastAsia="ko-KR"/>
        </w:rPr>
        <w:t>)</w:t>
      </w:r>
      <w:r w:rsidR="00101738">
        <w:rPr>
          <w:lang w:eastAsia="ko-KR"/>
        </w:rPr>
        <w:t xml:space="preserve">, the range of </w:t>
      </w:r>
      <w:r w:rsidR="00F9688C">
        <w:rPr>
          <w:lang w:eastAsia="ko-KR"/>
        </w:rPr>
        <w:t>d</w:t>
      </w:r>
      <w:r w:rsidR="00101738">
        <w:rPr>
          <w:lang w:eastAsia="ko-KR"/>
        </w:rPr>
        <w:t>oppler (</w:t>
      </w:r>
      <w:r w:rsidR="001606B7">
        <w:rPr>
          <w:lang w:eastAsia="ko-KR"/>
        </w:rPr>
        <w:t>f</w:t>
      </w:r>
      <w:r w:rsidR="007C1E9B">
        <w:rPr>
          <w:lang w:eastAsia="ko-KR"/>
        </w:rPr>
        <w:t>requency error</w:t>
      </w:r>
      <w:r w:rsidR="001606B7">
        <w:rPr>
          <w:lang w:eastAsia="ko-KR"/>
        </w:rPr>
        <w:t xml:space="preserve">) can be described as </w:t>
      </w:r>
      <w:r w:rsidR="001606B7" w:rsidRPr="006B25F6">
        <w:rPr>
          <w:i/>
        </w:rPr>
        <w:t>±</w:t>
      </w:r>
      <w:r w:rsidR="001606B7">
        <w:rPr>
          <w:lang w:eastAsia="ko-KR"/>
        </w:rPr>
        <w:t>0.1ppm according to</w:t>
      </w:r>
      <w:r w:rsidR="00066C89">
        <w:rPr>
          <w:lang w:eastAsia="ko-KR"/>
        </w:rPr>
        <w:t xml:space="preserve"> 38.101-5 Section 6.4.1. </w:t>
      </w:r>
      <w:r w:rsidR="001606B7">
        <w:rPr>
          <w:lang w:eastAsia="ko-KR"/>
        </w:rPr>
        <w:t>Since phase distortion</w:t>
      </w:r>
      <w:r w:rsidR="001606B7">
        <w:rPr>
          <w:rFonts w:hint="eastAsia"/>
          <w:lang w:eastAsia="ko-KR"/>
        </w:rPr>
        <w:t xml:space="preserve"> </w:t>
      </w:r>
      <w:r w:rsidR="001606B7">
        <w:rPr>
          <w:lang w:eastAsia="ko-KR"/>
        </w:rPr>
        <w:t xml:space="preserve">seems to have same meaning as phase noise, </w:t>
      </w:r>
      <w:r w:rsidR="00A34410">
        <w:rPr>
          <w:lang w:eastAsia="ko-KR"/>
        </w:rPr>
        <w:t>p</w:t>
      </w:r>
      <w:r w:rsidR="00A34410" w:rsidRPr="00A34410">
        <w:rPr>
          <w:lang w:eastAsia="ko-KR"/>
        </w:rPr>
        <w:t>hase distortion (phase noise) might be considered as optional (FR1)/38.803 phase noise profile (FR2) according to 38.821</w:t>
      </w:r>
      <w:r w:rsidR="0036365D">
        <w:rPr>
          <w:lang w:eastAsia="ko-KR"/>
        </w:rPr>
        <w:t>.</w:t>
      </w:r>
      <w:r w:rsidR="00735823">
        <w:rPr>
          <w:lang w:eastAsia="ko-KR"/>
        </w:rPr>
        <w:t xml:space="preserve"> </w:t>
      </w:r>
      <w:r w:rsidR="00101738">
        <w:rPr>
          <w:lang w:eastAsia="ko-KR"/>
        </w:rPr>
        <w:t>Since the</w:t>
      </w:r>
      <w:r w:rsidR="005E0FA3">
        <w:rPr>
          <w:lang w:eastAsia="ko-KR"/>
        </w:rPr>
        <w:t xml:space="preserve"> </w:t>
      </w:r>
      <w:r w:rsidR="00101738">
        <w:rPr>
          <w:lang w:eastAsia="ko-KR"/>
        </w:rPr>
        <w:t>t</w:t>
      </w:r>
      <w:r w:rsidR="009D7F46">
        <w:rPr>
          <w:lang w:eastAsia="ko-KR"/>
        </w:rPr>
        <w:t xml:space="preserve">ime variation </w:t>
      </w:r>
      <w:r w:rsidR="00101738">
        <w:rPr>
          <w:lang w:eastAsia="ko-KR"/>
        </w:rPr>
        <w:t xml:space="preserve">seems to have the same meaning as </w:t>
      </w:r>
      <w:r w:rsidR="009D7F46">
        <w:rPr>
          <w:iCs/>
          <w:lang w:eastAsia="ko-KR"/>
        </w:rPr>
        <w:t>TA variation</w:t>
      </w:r>
      <w:r w:rsidR="00101738">
        <w:rPr>
          <w:iCs/>
          <w:lang w:eastAsia="ko-KR"/>
        </w:rPr>
        <w:t>, the range of time variation (TA variation)</w:t>
      </w:r>
      <w:r w:rsidR="009D7F46">
        <w:rPr>
          <w:iCs/>
          <w:lang w:eastAsia="ko-KR"/>
        </w:rPr>
        <w:t xml:space="preserve"> can be calculated by a function of (elevation, satellite altitude, UE velocity) as specified in R1-</w:t>
      </w:r>
      <w:r w:rsidR="009D7F46" w:rsidRPr="00934E54">
        <w:rPr>
          <w:iCs/>
          <w:lang w:eastAsia="ko-KR"/>
        </w:rPr>
        <w:t>2103719</w:t>
      </w:r>
      <w:r w:rsidR="005E0FA3">
        <w:rPr>
          <w:lang w:eastAsia="ko-KR"/>
        </w:rPr>
        <w:t>.</w:t>
      </w:r>
      <w:r w:rsidR="009B7E38">
        <w:rPr>
          <w:lang w:eastAsia="ko-KR"/>
        </w:rPr>
        <w:t xml:space="preserve"> The </w:t>
      </w:r>
      <w:r w:rsidR="009B7E38">
        <w:rPr>
          <w:iCs/>
          <w:lang w:eastAsia="ko-KR"/>
        </w:rPr>
        <w:t xml:space="preserve">TA variation of {GEO,LEO-1200, LEO-600} are given in </w:t>
      </w:r>
      <w:r w:rsidR="009B7E38">
        <w:rPr>
          <w:iCs/>
          <w:lang w:eastAsia="ko-KR"/>
        </w:rPr>
        <w:fldChar w:fldCharType="begin"/>
      </w:r>
      <w:r w:rsidR="009B7E38">
        <w:rPr>
          <w:iCs/>
          <w:lang w:eastAsia="ko-KR"/>
        </w:rPr>
        <w:instrText xml:space="preserve"> REF _Ref126866998 \h  \* MERGEFORMAT </w:instrText>
      </w:r>
      <w:r w:rsidR="009B7E38">
        <w:rPr>
          <w:iCs/>
          <w:lang w:eastAsia="ko-KR"/>
        </w:rPr>
      </w:r>
      <w:r w:rsidR="009B7E38">
        <w:rPr>
          <w:iCs/>
          <w:lang w:eastAsia="ko-KR"/>
        </w:rPr>
        <w:fldChar w:fldCharType="separate"/>
      </w:r>
      <w:r w:rsidR="00A00364" w:rsidRPr="00A00364">
        <w:t xml:space="preserve">Figure </w:t>
      </w:r>
      <w:r w:rsidR="00A00364" w:rsidRPr="00A00364">
        <w:rPr>
          <w:noProof/>
        </w:rPr>
        <w:t>1</w:t>
      </w:r>
      <w:r w:rsidR="009B7E38">
        <w:rPr>
          <w:iCs/>
          <w:lang w:eastAsia="ko-KR"/>
        </w:rPr>
        <w:fldChar w:fldCharType="end"/>
      </w:r>
      <w:r w:rsidR="00A40731">
        <w:rPr>
          <w:iCs/>
          <w:lang w:eastAsia="ko-KR"/>
        </w:rPr>
        <w:t xml:space="preserve"> with respect to {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UE</m:t>
            </m:r>
          </m:sub>
        </m:sSub>
      </m:oMath>
      <w:r w:rsidR="00A40731" w:rsidRPr="00D519AF">
        <w:rPr>
          <w:iCs/>
          <w:lang w:eastAsia="ko-KR"/>
        </w:rPr>
        <w:t>=</w:t>
      </w:r>
      <w:r w:rsidR="00A40731">
        <w:rPr>
          <w:iCs/>
          <w:lang w:eastAsia="ko-KR"/>
        </w:rPr>
        <w:t>3</w:t>
      </w:r>
      <w:r w:rsidR="00A40731" w:rsidRPr="00D519AF">
        <w:rPr>
          <w:rFonts w:ascii="Cambria Math" w:hAnsi="Cambria Math" w:cs="Cambria Math"/>
          <w:iCs/>
          <w:lang w:eastAsia="ko-KR"/>
        </w:rPr>
        <w:t>𝑘𝑚</w:t>
      </w:r>
      <w:r w:rsidR="00A40731" w:rsidRPr="00D519AF">
        <w:rPr>
          <w:iCs/>
          <w:lang w:eastAsia="ko-KR"/>
        </w:rPr>
        <w:t>/ℎ</w:t>
      </w:r>
      <w:r w:rsidR="00A40731">
        <w:rPr>
          <w:iCs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UE</m:t>
            </m:r>
          </m:sub>
        </m:sSub>
      </m:oMath>
      <w:r w:rsidR="00A40731" w:rsidRPr="00D519AF">
        <w:rPr>
          <w:iCs/>
          <w:lang w:eastAsia="ko-KR"/>
        </w:rPr>
        <w:t>=1200</w:t>
      </w:r>
      <w:r w:rsidR="00A40731" w:rsidRPr="00D519AF">
        <w:rPr>
          <w:rFonts w:ascii="Cambria Math" w:hAnsi="Cambria Math" w:cs="Cambria Math"/>
          <w:iCs/>
          <w:lang w:eastAsia="ko-KR"/>
        </w:rPr>
        <w:t>𝑘𝑚</w:t>
      </w:r>
      <w:r w:rsidR="00A40731" w:rsidRPr="00D519AF">
        <w:rPr>
          <w:iCs/>
          <w:lang w:eastAsia="ko-KR"/>
        </w:rPr>
        <w:t>/ℎ</w:t>
      </w:r>
      <w:r w:rsidR="00A40731">
        <w:rPr>
          <w:iCs/>
          <w:lang w:eastAsia="ko-KR"/>
        </w:rPr>
        <w:t xml:space="preserve"> }</w:t>
      </w:r>
      <w:r w:rsidR="009B7E38">
        <w:rPr>
          <w:iCs/>
          <w:lang w:eastAsia="ko-KR"/>
        </w:rPr>
        <w:t>.</w:t>
      </w:r>
      <w:r w:rsidR="00DA2DB7">
        <w:rPr>
          <w:iCs/>
          <w:lang w:eastAsia="ko-KR"/>
        </w:rPr>
        <w:t xml:space="preserve"> As depicted in </w:t>
      </w:r>
      <w:r w:rsidR="00DA2DB7">
        <w:rPr>
          <w:iCs/>
          <w:lang w:eastAsia="ko-KR"/>
        </w:rPr>
        <w:fldChar w:fldCharType="begin"/>
      </w:r>
      <w:r w:rsidR="00DA2DB7">
        <w:rPr>
          <w:iCs/>
          <w:lang w:eastAsia="ko-KR"/>
        </w:rPr>
        <w:instrText xml:space="preserve"> REF _Ref126866998 \h  \* MERGEFORMAT </w:instrText>
      </w:r>
      <w:r w:rsidR="00DA2DB7">
        <w:rPr>
          <w:iCs/>
          <w:lang w:eastAsia="ko-KR"/>
        </w:rPr>
      </w:r>
      <w:r w:rsidR="00DA2DB7">
        <w:rPr>
          <w:iCs/>
          <w:lang w:eastAsia="ko-KR"/>
        </w:rPr>
        <w:fldChar w:fldCharType="separate"/>
      </w:r>
      <w:r w:rsidR="00A00364" w:rsidRPr="00A00364">
        <w:t xml:space="preserve">Figure </w:t>
      </w:r>
      <w:r w:rsidR="00A00364" w:rsidRPr="00A00364">
        <w:rPr>
          <w:noProof/>
        </w:rPr>
        <w:t>1</w:t>
      </w:r>
      <w:r w:rsidR="00DA2DB7">
        <w:rPr>
          <w:iCs/>
          <w:lang w:eastAsia="ko-KR"/>
        </w:rPr>
        <w:fldChar w:fldCharType="end"/>
      </w:r>
      <w:r w:rsidR="00DA2DB7">
        <w:rPr>
          <w:iCs/>
          <w:lang w:eastAsia="ko-KR"/>
        </w:rPr>
        <w:t xml:space="preserve">, the </w:t>
      </w:r>
      <w:r w:rsidR="00631B36">
        <w:rPr>
          <w:iCs/>
          <w:lang w:eastAsia="ko-KR"/>
        </w:rPr>
        <w:lastRenderedPageBreak/>
        <w:t>higher</w:t>
      </w:r>
      <w:r w:rsidR="00DA2DB7">
        <w:rPr>
          <w:iCs/>
          <w:lang w:eastAsia="ko-KR"/>
        </w:rPr>
        <w:t xml:space="preserve"> TA variation might be derived from (lower elevation angle,</w:t>
      </w:r>
      <w:r w:rsidR="00FB5005" w:rsidRPr="00FB5005">
        <w:rPr>
          <w:iCs/>
          <w:lang w:eastAsia="ko-KR"/>
        </w:rPr>
        <w:t xml:space="preserve"> </w:t>
      </w:r>
      <w:r w:rsidR="00FB5005">
        <w:rPr>
          <w:iCs/>
          <w:lang w:eastAsia="ko-KR"/>
        </w:rPr>
        <w:t>lower altitude,</w:t>
      </w:r>
      <w:r w:rsidR="00DA2DB7">
        <w:rPr>
          <w:iCs/>
          <w:lang w:eastAsia="ko-KR"/>
        </w:rPr>
        <w:t xml:space="preserve"> higher UE velocity).</w:t>
      </w:r>
      <w:r w:rsidR="00D519AF">
        <w:rPr>
          <w:iCs/>
          <w:lang w:eastAsia="ko-KR"/>
        </w:rPr>
        <w:t xml:space="preserve"> </w:t>
      </w:r>
      <w:r w:rsidR="00D519AF" w:rsidRPr="00D519AF">
        <w:rPr>
          <w:iCs/>
          <w:lang w:eastAsia="ko-KR"/>
        </w:rPr>
        <w:t xml:space="preserve">TA variation has the largest value (~93.0 us/s) when {LEO-600, </w:t>
      </w:r>
      <w:r w:rsidR="00D519AF" w:rsidRPr="00D519AF">
        <w:rPr>
          <w:rFonts w:ascii="Cambria Math" w:hAnsi="Cambria Math" w:cs="Cambria Math"/>
          <w:iCs/>
          <w:lang w:eastAsia="ko-KR"/>
        </w:rPr>
        <w:t>𝛼</w:t>
      </w:r>
      <w:r w:rsidR="00D519AF" w:rsidRPr="00D519AF">
        <w:rPr>
          <w:iCs/>
          <w:lang w:eastAsia="ko-KR"/>
        </w:rPr>
        <w:t xml:space="preserve">=10°,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UE</m:t>
            </m:r>
          </m:sub>
        </m:sSub>
      </m:oMath>
      <w:r w:rsidR="00D519AF" w:rsidRPr="00D519AF">
        <w:rPr>
          <w:iCs/>
          <w:lang w:eastAsia="ko-KR"/>
        </w:rPr>
        <w:t>=1200</w:t>
      </w:r>
      <w:r w:rsidR="00D519AF" w:rsidRPr="00D519AF">
        <w:rPr>
          <w:rFonts w:ascii="Cambria Math" w:hAnsi="Cambria Math" w:cs="Cambria Math"/>
          <w:iCs/>
          <w:lang w:eastAsia="ko-KR"/>
        </w:rPr>
        <w:t>𝑘𝑚</w:t>
      </w:r>
      <w:r w:rsidR="00D519AF" w:rsidRPr="00D519AF">
        <w:rPr>
          <w:iCs/>
          <w:lang w:eastAsia="ko-KR"/>
        </w:rPr>
        <w:t>/ℎ}</w:t>
      </w:r>
      <w:r w:rsidR="00DC33FE">
        <w:rPr>
          <w:iCs/>
          <w:lang w:eastAsia="ko-KR"/>
        </w:rPr>
        <w:t>.</w:t>
      </w:r>
    </w:p>
    <w:p w:rsidR="005E0FA3" w:rsidRDefault="00925F09" w:rsidP="005E0FA3">
      <w:pPr>
        <w:jc w:val="center"/>
      </w:pPr>
      <w:r w:rsidRPr="00925F09">
        <w:t xml:space="preserve"> </w:t>
      </w:r>
      <w:r w:rsidRPr="00925F09">
        <w:rPr>
          <w:noProof/>
          <w:lang w:val="en-US" w:eastAsia="ko-KR"/>
        </w:rPr>
        <w:drawing>
          <wp:inline distT="0" distB="0" distL="0" distR="0">
            <wp:extent cx="3729600" cy="2793600"/>
            <wp:effectExtent l="0" t="0" r="0" b="698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600" cy="279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FA3" w:rsidRPr="005A0EAA" w:rsidRDefault="005E0FA3" w:rsidP="005E0FA3">
      <w:pPr>
        <w:jc w:val="center"/>
        <w:rPr>
          <w:b/>
        </w:rPr>
      </w:pPr>
      <w:bookmarkStart w:id="2" w:name="_Ref126866998"/>
      <w:r w:rsidRPr="005A0EAA">
        <w:rPr>
          <w:b/>
        </w:rPr>
        <w:t xml:space="preserve">Figure </w:t>
      </w:r>
      <w:r w:rsidRPr="005A0EAA">
        <w:rPr>
          <w:b/>
        </w:rPr>
        <w:fldChar w:fldCharType="begin"/>
      </w:r>
      <w:r w:rsidRPr="005A0EAA">
        <w:rPr>
          <w:b/>
        </w:rPr>
        <w:instrText xml:space="preserve"> SEQ Figure \* ARABIC </w:instrText>
      </w:r>
      <w:r w:rsidRPr="005A0EAA">
        <w:rPr>
          <w:b/>
        </w:rPr>
        <w:fldChar w:fldCharType="separate"/>
      </w:r>
      <w:r w:rsidR="00A00364">
        <w:rPr>
          <w:b/>
          <w:noProof/>
        </w:rPr>
        <w:t>1</w:t>
      </w:r>
      <w:r w:rsidRPr="005A0EAA">
        <w:rPr>
          <w:b/>
        </w:rPr>
        <w:fldChar w:fldCharType="end"/>
      </w:r>
      <w:bookmarkEnd w:id="2"/>
      <w:r w:rsidRPr="005A0EAA">
        <w:rPr>
          <w:b/>
        </w:rPr>
        <w:t>: TA variation vs. elevation</w:t>
      </w:r>
    </w:p>
    <w:p w:rsidR="00101738" w:rsidRDefault="00101738" w:rsidP="00CA625D">
      <w:pPr>
        <w:rPr>
          <w:i/>
        </w:rPr>
      </w:pPr>
    </w:p>
    <w:p w:rsidR="00CA625D" w:rsidRPr="006C71F7" w:rsidRDefault="00CA625D" w:rsidP="00CA625D">
      <w:pPr>
        <w:rPr>
          <w:i/>
        </w:rPr>
      </w:pPr>
      <w:r w:rsidRPr="006C71F7">
        <w:rPr>
          <w:i/>
        </w:rPr>
        <w:t xml:space="preserve">Observation </w:t>
      </w:r>
      <w:r w:rsidR="006622D6">
        <w:rPr>
          <w:i/>
        </w:rPr>
        <w:t>3</w:t>
      </w:r>
      <w:r w:rsidRPr="006C71F7">
        <w:rPr>
          <w:i/>
        </w:rPr>
        <w:t xml:space="preserve">. </w:t>
      </w:r>
      <w:r w:rsidR="001644D1">
        <w:rPr>
          <w:i/>
        </w:rPr>
        <w:t>D</w:t>
      </w:r>
      <w:r w:rsidRPr="006C71F7">
        <w:rPr>
          <w:i/>
        </w:rPr>
        <w:t>oppler</w:t>
      </w:r>
      <w:r w:rsidR="001644D1">
        <w:rPr>
          <w:i/>
        </w:rPr>
        <w:t xml:space="preserve"> </w:t>
      </w:r>
      <w:r w:rsidR="001606B7">
        <w:rPr>
          <w:i/>
        </w:rPr>
        <w:t>(frequency error)</w:t>
      </w:r>
      <w:r w:rsidRPr="006C71F7">
        <w:rPr>
          <w:i/>
        </w:rPr>
        <w:t xml:space="preserve"> might be considered as ±0.1 PPM according to 38.101-5.</w:t>
      </w:r>
    </w:p>
    <w:p w:rsidR="00CA625D" w:rsidRDefault="00CA625D" w:rsidP="00CA625D">
      <w:pPr>
        <w:rPr>
          <w:i/>
        </w:rPr>
      </w:pPr>
      <w:r w:rsidRPr="006C71F7">
        <w:rPr>
          <w:i/>
        </w:rPr>
        <w:t xml:space="preserve">Observation </w:t>
      </w:r>
      <w:r w:rsidR="006622D6">
        <w:rPr>
          <w:i/>
        </w:rPr>
        <w:t>4</w:t>
      </w:r>
      <w:r w:rsidRPr="006C71F7">
        <w:rPr>
          <w:i/>
        </w:rPr>
        <w:t xml:space="preserve">. </w:t>
      </w:r>
      <w:r w:rsidR="009C6130">
        <w:rPr>
          <w:i/>
        </w:rPr>
        <w:t>P</w:t>
      </w:r>
      <w:r w:rsidRPr="006C71F7">
        <w:rPr>
          <w:i/>
        </w:rPr>
        <w:t>hase distortion</w:t>
      </w:r>
      <w:r w:rsidR="001606B7">
        <w:rPr>
          <w:i/>
        </w:rPr>
        <w:t xml:space="preserve"> (phase noise)</w:t>
      </w:r>
      <w:r w:rsidR="006B25F6">
        <w:rPr>
          <w:i/>
        </w:rPr>
        <w:t xml:space="preserve"> might be considered </w:t>
      </w:r>
      <w:r w:rsidR="00552CA5">
        <w:rPr>
          <w:i/>
        </w:rPr>
        <w:t xml:space="preserve">as </w:t>
      </w:r>
      <w:r w:rsidR="006B25F6">
        <w:rPr>
          <w:i/>
        </w:rPr>
        <w:t>optional</w:t>
      </w:r>
      <w:r w:rsidR="00552CA5">
        <w:rPr>
          <w:i/>
        </w:rPr>
        <w:t xml:space="preserve"> (FR1)/38.803 phase noise </w:t>
      </w:r>
      <w:r w:rsidR="005B6DD2">
        <w:rPr>
          <w:i/>
        </w:rPr>
        <w:t xml:space="preserve">profile </w:t>
      </w:r>
      <w:r w:rsidR="00552CA5">
        <w:rPr>
          <w:i/>
        </w:rPr>
        <w:t>(FR2)</w:t>
      </w:r>
      <w:r w:rsidR="006B25F6">
        <w:rPr>
          <w:i/>
        </w:rPr>
        <w:t xml:space="preserve"> according to </w:t>
      </w:r>
      <w:r w:rsidR="00552CA5">
        <w:rPr>
          <w:i/>
        </w:rPr>
        <w:t>38.821</w:t>
      </w:r>
    </w:p>
    <w:p w:rsidR="006622D6" w:rsidRPr="006C71F7" w:rsidRDefault="006622D6" w:rsidP="006622D6">
      <w:pPr>
        <w:rPr>
          <w:i/>
        </w:rPr>
      </w:pPr>
      <w:r w:rsidRPr="006C71F7">
        <w:rPr>
          <w:i/>
        </w:rPr>
        <w:t xml:space="preserve">Observation </w:t>
      </w:r>
      <w:r>
        <w:rPr>
          <w:i/>
        </w:rPr>
        <w:t>5</w:t>
      </w:r>
      <w:r w:rsidRPr="006C71F7">
        <w:rPr>
          <w:i/>
        </w:rPr>
        <w:t>.</w:t>
      </w:r>
      <w:r>
        <w:rPr>
          <w:i/>
        </w:rPr>
        <w:t>TA</w:t>
      </w:r>
      <w:r w:rsidRPr="006C71F7">
        <w:rPr>
          <w:i/>
        </w:rPr>
        <w:t xml:space="preserve"> variation has the largest value (~93.0 us/s) </w:t>
      </w:r>
      <w:r>
        <w:rPr>
          <w:i/>
        </w:rPr>
        <w:t xml:space="preserve">when </w:t>
      </w:r>
      <w:r w:rsidRPr="006C71F7">
        <w:rPr>
          <w:i/>
        </w:rPr>
        <w:t xml:space="preserve">{LEO-600, </w:t>
      </w:r>
      <w:r w:rsidRPr="006C71F7">
        <w:rPr>
          <w:rFonts w:ascii="Cambria Math" w:hAnsi="Cambria Math" w:cs="Cambria Math"/>
          <w:i/>
        </w:rPr>
        <w:t>𝛼</w:t>
      </w:r>
      <w:r w:rsidRPr="006C71F7">
        <w:rPr>
          <w:i/>
        </w:rPr>
        <w:t xml:space="preserve">=10°,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UE</m:t>
            </m:r>
          </m:sub>
        </m:sSub>
      </m:oMath>
      <w:r w:rsidRPr="006C71F7">
        <w:rPr>
          <w:i/>
        </w:rPr>
        <w:t>=1200</w:t>
      </w:r>
      <w:r w:rsidRPr="006C71F7">
        <w:rPr>
          <w:rFonts w:ascii="Cambria Math" w:hAnsi="Cambria Math" w:cs="Cambria Math"/>
          <w:i/>
        </w:rPr>
        <w:t>𝑘𝑚</w:t>
      </w:r>
      <w:r w:rsidRPr="006C71F7">
        <w:rPr>
          <w:i/>
        </w:rPr>
        <w:t>/ℎ}</w:t>
      </w:r>
    </w:p>
    <w:p w:rsidR="006622D6" w:rsidRDefault="006622D6" w:rsidP="00043BB4">
      <w:pPr>
        <w:pStyle w:val="af4"/>
        <w:numPr>
          <w:ilvl w:val="0"/>
          <w:numId w:val="10"/>
        </w:numPr>
        <w:ind w:leftChars="0"/>
        <w:rPr>
          <w:i/>
        </w:rPr>
      </w:pPr>
      <w:r w:rsidRPr="001644D1">
        <w:rPr>
          <w:i/>
        </w:rPr>
        <w:t xml:space="preserve"> (</w:t>
      </w:r>
      <w:r>
        <w:rPr>
          <w:i/>
        </w:rPr>
        <w:t>lower</w:t>
      </w:r>
      <w:r w:rsidRPr="001644D1">
        <w:rPr>
          <w:i/>
        </w:rPr>
        <w:t xml:space="preserve"> altitude, </w:t>
      </w:r>
      <w:r>
        <w:rPr>
          <w:i/>
        </w:rPr>
        <w:t>lower</w:t>
      </w:r>
      <w:r w:rsidRPr="001644D1">
        <w:rPr>
          <w:i/>
        </w:rPr>
        <w:t xml:space="preserve"> </w:t>
      </w:r>
      <w:r w:rsidRPr="001644D1">
        <w:rPr>
          <w:rFonts w:ascii="Cambria Math" w:hAnsi="Cambria Math" w:cs="Cambria Math"/>
          <w:i/>
        </w:rPr>
        <w:t>𝛼</w:t>
      </w:r>
      <w:r w:rsidRPr="001644D1">
        <w:rPr>
          <w:i/>
        </w:rPr>
        <w:t xml:space="preserve">, higher UE speed) </w:t>
      </w:r>
      <w:r w:rsidRPr="006C71F7">
        <w:sym w:font="Wingdings" w:char="F0E0"/>
      </w:r>
      <w:r w:rsidRPr="001644D1">
        <w:rPr>
          <w:i/>
        </w:rPr>
        <w:t xml:space="preserve"> (</w:t>
      </w:r>
      <w:r>
        <w:rPr>
          <w:i/>
        </w:rPr>
        <w:t xml:space="preserve">higher </w:t>
      </w:r>
      <w:r w:rsidRPr="001644D1">
        <w:rPr>
          <w:i/>
        </w:rPr>
        <w:t xml:space="preserve"> TA variation)</w:t>
      </w:r>
    </w:p>
    <w:p w:rsidR="00143EE6" w:rsidRPr="006C71F7" w:rsidRDefault="00143EE6" w:rsidP="00CA625D">
      <w:pPr>
        <w:rPr>
          <w:i/>
        </w:rPr>
      </w:pPr>
    </w:p>
    <w:p w:rsidR="00CA625D" w:rsidRPr="006B25F6" w:rsidRDefault="00CA625D" w:rsidP="00CA625D">
      <w:pPr>
        <w:rPr>
          <w:b/>
          <w:i/>
        </w:rPr>
      </w:pPr>
      <w:r w:rsidRPr="006B25F6">
        <w:rPr>
          <w:b/>
          <w:i/>
        </w:rPr>
        <w:t xml:space="preserve">Proposal </w:t>
      </w:r>
      <w:r w:rsidR="00FC21F9">
        <w:rPr>
          <w:b/>
          <w:i/>
        </w:rPr>
        <w:t>2</w:t>
      </w:r>
      <w:r w:rsidRPr="006B25F6">
        <w:rPr>
          <w:b/>
          <w:i/>
        </w:rPr>
        <w:t xml:space="preserve">. </w:t>
      </w:r>
      <w:r w:rsidR="0000241B">
        <w:rPr>
          <w:b/>
          <w:i/>
        </w:rPr>
        <w:t>RAN1 to assume the following set of</w:t>
      </w:r>
      <w:r w:rsidR="0000241B" w:rsidRPr="006B25F6">
        <w:rPr>
          <w:b/>
          <w:i/>
        </w:rPr>
        <w:t xml:space="preserve"> impairments</w:t>
      </w:r>
      <w:r w:rsidR="0000241B">
        <w:rPr>
          <w:b/>
          <w:i/>
        </w:rPr>
        <w:t xml:space="preserve"> for uplink capacity evaluations in Rel-19:</w:t>
      </w:r>
    </w:p>
    <w:p w:rsidR="002E7DDA" w:rsidRPr="006B25F6" w:rsidRDefault="002E7DDA" w:rsidP="002E7DDA">
      <w:pPr>
        <w:pStyle w:val="af4"/>
        <w:numPr>
          <w:ilvl w:val="0"/>
          <w:numId w:val="9"/>
        </w:numPr>
        <w:ind w:leftChars="0"/>
        <w:rPr>
          <w:i/>
        </w:rPr>
      </w:pPr>
      <w:r>
        <w:rPr>
          <w:i/>
        </w:rPr>
        <w:t>Doppler (frequency error)</w:t>
      </w:r>
      <w:r w:rsidRPr="006B25F6">
        <w:rPr>
          <w:i/>
        </w:rPr>
        <w:t xml:space="preserve"> : ±0.1 ppm</w:t>
      </w:r>
      <w:r>
        <w:rPr>
          <w:i/>
        </w:rPr>
        <w:t xml:space="preserve"> </w:t>
      </w:r>
    </w:p>
    <w:p w:rsidR="002E7DDA" w:rsidRPr="006622D6" w:rsidRDefault="002E7DDA" w:rsidP="002E7DDA">
      <w:pPr>
        <w:pStyle w:val="af4"/>
        <w:numPr>
          <w:ilvl w:val="0"/>
          <w:numId w:val="9"/>
        </w:numPr>
        <w:ind w:leftChars="0"/>
        <w:rPr>
          <w:i/>
        </w:rPr>
      </w:pPr>
      <w:r w:rsidRPr="006B25F6">
        <w:rPr>
          <w:i/>
        </w:rPr>
        <w:t xml:space="preserve">Phase Distortion </w:t>
      </w:r>
      <w:r>
        <w:rPr>
          <w:i/>
        </w:rPr>
        <w:t xml:space="preserve">(phase noise) </w:t>
      </w:r>
      <w:r w:rsidRPr="006B25F6">
        <w:rPr>
          <w:i/>
        </w:rPr>
        <w:t xml:space="preserve">: optional </w:t>
      </w:r>
      <w:r>
        <w:rPr>
          <w:i/>
        </w:rPr>
        <w:t>(FR1)/38.803 (FR2)</w:t>
      </w:r>
    </w:p>
    <w:p w:rsidR="00BB0FDD" w:rsidRDefault="004E2448" w:rsidP="00BB0FDD">
      <w:pPr>
        <w:pStyle w:val="af4"/>
        <w:numPr>
          <w:ilvl w:val="0"/>
          <w:numId w:val="9"/>
        </w:numPr>
        <w:ind w:leftChars="0"/>
        <w:rPr>
          <w:i/>
        </w:rPr>
      </w:pPr>
      <w:r>
        <w:rPr>
          <w:i/>
        </w:rPr>
        <w:t>time variation (</w:t>
      </w:r>
      <w:r w:rsidR="00CA625D" w:rsidRPr="006B25F6">
        <w:rPr>
          <w:i/>
        </w:rPr>
        <w:t>TA variation</w:t>
      </w:r>
      <w:r>
        <w:rPr>
          <w:i/>
        </w:rPr>
        <w:t>)</w:t>
      </w:r>
      <w:r w:rsidR="00BB0FDD">
        <w:rPr>
          <w:i/>
        </w:rPr>
        <w:t>:</w:t>
      </w:r>
      <w:r w:rsidR="00CA625D" w:rsidRPr="006B25F6">
        <w:rPr>
          <w:i/>
        </w:rPr>
        <w:t xml:space="preserve"> </w:t>
      </w:r>
      <w:r w:rsidR="00BB0FDD" w:rsidRPr="006B25F6">
        <w:rPr>
          <w:i/>
        </w:rPr>
        <w:t>max. 93.0 us/s</w:t>
      </w:r>
      <w:r w:rsidR="00BB0FDD">
        <w:rPr>
          <w:i/>
        </w:rPr>
        <w:t xml:space="preserve"> or select some values in below</w:t>
      </w:r>
    </w:p>
    <w:p w:rsidR="00BB0FDD" w:rsidRPr="006B25F6" w:rsidRDefault="00BB0FDD" w:rsidP="00234302">
      <w:pPr>
        <w:pStyle w:val="af4"/>
        <w:numPr>
          <w:ilvl w:val="1"/>
          <w:numId w:val="9"/>
        </w:numPr>
        <w:ind w:leftChars="0"/>
        <w:rPr>
          <w:i/>
        </w:rPr>
      </w:pPr>
      <w:r>
        <w:rPr>
          <w:i/>
        </w:rPr>
        <w:t>TA variation [</w:t>
      </w:r>
      <w:r w:rsidRPr="006C71F7">
        <w:rPr>
          <w:i/>
        </w:rPr>
        <w:t>us/s</w:t>
      </w:r>
      <w:r>
        <w:rPr>
          <w:i/>
        </w:rPr>
        <w:t>] @ some scenarios ~</w:t>
      </w:r>
      <w:r w:rsidRPr="00FD7563">
        <w:rPr>
          <w:i/>
        </w:rPr>
        <w:t xml:space="preserve"> </w:t>
      </w:r>
      <w:r>
        <w:rPr>
          <w:i/>
        </w:rPr>
        <w:br/>
      </w:r>
      <w:r w:rsidR="007F1269">
        <w:rPr>
          <w:i/>
        </w:rPr>
        <w:t xml:space="preserve">(LEO-600, 1200km/h)   : </w:t>
      </w:r>
      <w:r w:rsidRPr="006C71F7">
        <w:rPr>
          <w:i/>
        </w:rPr>
        <w:t>93.0</w:t>
      </w:r>
      <w:r>
        <w:rPr>
          <w:i/>
        </w:rPr>
        <w:t xml:space="preserve"> </w:t>
      </w:r>
      <w:r w:rsidRPr="00FD7563">
        <w:rPr>
          <w:i/>
        </w:rPr>
        <w:t>(</w:t>
      </w:r>
      <w:r w:rsidR="007F1269">
        <w:rPr>
          <w:i/>
        </w:rPr>
        <w:t xml:space="preserve">@ </w:t>
      </w:r>
      <w:r w:rsidRPr="006C71F7">
        <w:rPr>
          <w:i/>
        </w:rPr>
        <w:t>10°</w:t>
      </w:r>
      <w:r w:rsidR="007F1269">
        <w:rPr>
          <w:i/>
        </w:rPr>
        <w:t>)</w:t>
      </w:r>
      <w:r>
        <w:rPr>
          <w:i/>
        </w:rPr>
        <w:t xml:space="preserve">, </w:t>
      </w:r>
      <w:r w:rsidR="007F1269">
        <w:rPr>
          <w:i/>
        </w:rPr>
        <w:t>81</w:t>
      </w:r>
      <w:r w:rsidR="007F1269" w:rsidRPr="006C71F7">
        <w:rPr>
          <w:i/>
        </w:rPr>
        <w:t>.</w:t>
      </w:r>
      <w:r w:rsidR="007F1269">
        <w:rPr>
          <w:i/>
        </w:rPr>
        <w:t>7 (@ 3</w:t>
      </w:r>
      <w:r w:rsidR="007F1269" w:rsidRPr="006C71F7">
        <w:rPr>
          <w:i/>
        </w:rPr>
        <w:t>0°</w:t>
      </w:r>
      <w:r w:rsidR="007F1269">
        <w:rPr>
          <w:i/>
        </w:rPr>
        <w:t>),</w:t>
      </w:r>
      <w:r w:rsidR="007F1269">
        <w:rPr>
          <w:i/>
        </w:rPr>
        <w:br/>
        <w:t xml:space="preserve">(LEO-1200, 1200km/h) : </w:t>
      </w:r>
      <w:r>
        <w:rPr>
          <w:i/>
        </w:rPr>
        <w:t xml:space="preserve">82.4 </w:t>
      </w:r>
      <w:r w:rsidRPr="00FD7563">
        <w:rPr>
          <w:i/>
        </w:rPr>
        <w:t>(</w:t>
      </w:r>
      <w:r w:rsidR="007F1269">
        <w:rPr>
          <w:i/>
        </w:rPr>
        <w:t xml:space="preserve">@ </w:t>
      </w:r>
      <w:r w:rsidRPr="006C71F7">
        <w:rPr>
          <w:i/>
        </w:rPr>
        <w:t>10°</w:t>
      </w:r>
      <w:r w:rsidR="007F1269">
        <w:rPr>
          <w:i/>
        </w:rPr>
        <w:t>)</w:t>
      </w:r>
      <w:r>
        <w:rPr>
          <w:i/>
        </w:rPr>
        <w:t xml:space="preserve">, </w:t>
      </w:r>
      <w:r w:rsidR="007F1269">
        <w:rPr>
          <w:i/>
        </w:rPr>
        <w:t xml:space="preserve">72.4 </w:t>
      </w:r>
      <w:r w:rsidR="007F1269" w:rsidRPr="00FD7563">
        <w:rPr>
          <w:i/>
        </w:rPr>
        <w:t>(</w:t>
      </w:r>
      <w:r w:rsidR="007F1269">
        <w:rPr>
          <w:i/>
        </w:rPr>
        <w:t>@ 3</w:t>
      </w:r>
      <w:r w:rsidR="007F1269" w:rsidRPr="006C71F7">
        <w:rPr>
          <w:i/>
        </w:rPr>
        <w:t>0°</w:t>
      </w:r>
      <w:r w:rsidR="007F1269">
        <w:rPr>
          <w:i/>
        </w:rPr>
        <w:t xml:space="preserve">) </w:t>
      </w:r>
      <w:r w:rsidR="007F1269">
        <w:rPr>
          <w:i/>
        </w:rPr>
        <w:br/>
        <w:t xml:space="preserve">(GEO,1200km/h) </w:t>
      </w:r>
      <w:r w:rsidR="007F1269">
        <w:rPr>
          <w:i/>
        </w:rPr>
        <w:tab/>
        <w:t xml:space="preserve">    :   </w:t>
      </w:r>
      <w:r w:rsidR="0020725D">
        <w:rPr>
          <w:i/>
        </w:rPr>
        <w:t>2</w:t>
      </w:r>
      <w:r w:rsidR="007F1269">
        <w:rPr>
          <w:i/>
        </w:rPr>
        <w:t>.</w:t>
      </w:r>
      <w:r w:rsidR="0020725D">
        <w:rPr>
          <w:i/>
        </w:rPr>
        <w:t>2</w:t>
      </w:r>
      <w:r w:rsidR="007F1269">
        <w:rPr>
          <w:i/>
        </w:rPr>
        <w:t xml:space="preserve"> (@ </w:t>
      </w:r>
      <w:r w:rsidRPr="006C71F7">
        <w:rPr>
          <w:i/>
        </w:rPr>
        <w:t>10°</w:t>
      </w:r>
      <w:r>
        <w:rPr>
          <w:i/>
        </w:rPr>
        <w:t xml:space="preserve">), </w:t>
      </w:r>
      <w:r w:rsidR="007F1269">
        <w:rPr>
          <w:i/>
        </w:rPr>
        <w:t xml:space="preserve">   </w:t>
      </w:r>
      <w:r w:rsidR="0020725D">
        <w:rPr>
          <w:i/>
        </w:rPr>
        <w:t>1</w:t>
      </w:r>
      <w:r>
        <w:rPr>
          <w:i/>
        </w:rPr>
        <w:t>.</w:t>
      </w:r>
      <w:r w:rsidR="0020725D">
        <w:rPr>
          <w:i/>
        </w:rPr>
        <w:t>9</w:t>
      </w:r>
      <w:r>
        <w:rPr>
          <w:i/>
        </w:rPr>
        <w:t xml:space="preserve"> (@</w:t>
      </w:r>
      <w:r w:rsidRPr="00FD7563">
        <w:rPr>
          <w:i/>
        </w:rPr>
        <w:t xml:space="preserve"> </w:t>
      </w:r>
      <w:r>
        <w:rPr>
          <w:i/>
        </w:rPr>
        <w:t>3</w:t>
      </w:r>
      <w:r w:rsidRPr="006C71F7">
        <w:rPr>
          <w:i/>
        </w:rPr>
        <w:t>0°</w:t>
      </w:r>
      <w:r>
        <w:rPr>
          <w:i/>
        </w:rPr>
        <w:t>)</w:t>
      </w:r>
      <w:r w:rsidR="0020725D">
        <w:rPr>
          <w:i/>
        </w:rPr>
        <w:t xml:space="preserve"> or negligible (0) (@ all angles)</w:t>
      </w:r>
      <w:r>
        <w:rPr>
          <w:i/>
        </w:rPr>
        <w:br/>
      </w:r>
      <w:r>
        <w:rPr>
          <w:i/>
        </w:rPr>
        <w:br/>
      </w:r>
      <w:r w:rsidR="007F1269">
        <w:rPr>
          <w:i/>
        </w:rPr>
        <w:t>(LEO-600, 3km/h)</w:t>
      </w:r>
      <w:r w:rsidR="000034B9">
        <w:rPr>
          <w:i/>
        </w:rPr>
        <w:tab/>
        <w:t xml:space="preserve"> </w:t>
      </w:r>
      <w:r w:rsidR="007F1269">
        <w:rPr>
          <w:i/>
        </w:rPr>
        <w:t xml:space="preserve">: </w:t>
      </w:r>
      <w:r>
        <w:rPr>
          <w:i/>
        </w:rPr>
        <w:t xml:space="preserve">90.8 </w:t>
      </w:r>
      <w:r w:rsidR="00CC2FB4">
        <w:rPr>
          <w:i/>
        </w:rPr>
        <w:t xml:space="preserve">  </w:t>
      </w:r>
      <w:r w:rsidRPr="00FD7563">
        <w:rPr>
          <w:i/>
        </w:rPr>
        <w:t>(</w:t>
      </w:r>
      <w:r w:rsidR="000034B9">
        <w:rPr>
          <w:i/>
        </w:rPr>
        <w:t xml:space="preserve">@ </w:t>
      </w:r>
      <w:r w:rsidRPr="006C71F7">
        <w:rPr>
          <w:i/>
        </w:rPr>
        <w:t>10°</w:t>
      </w:r>
      <w:r w:rsidR="000034B9">
        <w:rPr>
          <w:i/>
        </w:rPr>
        <w:t>)</w:t>
      </w:r>
      <w:r>
        <w:rPr>
          <w:i/>
        </w:rPr>
        <w:t xml:space="preserve">, </w:t>
      </w:r>
      <w:r w:rsidR="005F0452">
        <w:rPr>
          <w:i/>
        </w:rPr>
        <w:t>79</w:t>
      </w:r>
      <w:r w:rsidR="007F1269">
        <w:rPr>
          <w:i/>
        </w:rPr>
        <w:t>.8</w:t>
      </w:r>
      <w:r w:rsidR="00CC2FB4">
        <w:rPr>
          <w:i/>
        </w:rPr>
        <w:t xml:space="preserve">  </w:t>
      </w:r>
      <w:r w:rsidR="007F1269">
        <w:rPr>
          <w:i/>
        </w:rPr>
        <w:t xml:space="preserve"> </w:t>
      </w:r>
      <w:r w:rsidR="007F1269" w:rsidRPr="00FD7563">
        <w:rPr>
          <w:i/>
        </w:rPr>
        <w:t xml:space="preserve">(@ </w:t>
      </w:r>
      <w:r w:rsidR="007F1269">
        <w:rPr>
          <w:i/>
        </w:rPr>
        <w:t>3</w:t>
      </w:r>
      <w:r w:rsidR="007F1269" w:rsidRPr="006C71F7">
        <w:rPr>
          <w:i/>
        </w:rPr>
        <w:t>0°</w:t>
      </w:r>
      <w:r w:rsidR="007F1269">
        <w:rPr>
          <w:i/>
        </w:rPr>
        <w:t>)</w:t>
      </w:r>
      <w:r w:rsidR="007F1269">
        <w:rPr>
          <w:i/>
        </w:rPr>
        <w:br/>
        <w:t>(LEO-1200, 3km/h)</w:t>
      </w:r>
      <w:r w:rsidR="000034B9">
        <w:rPr>
          <w:i/>
        </w:rPr>
        <w:t xml:space="preserve">   </w:t>
      </w:r>
      <w:r w:rsidR="007F1269">
        <w:rPr>
          <w:i/>
        </w:rPr>
        <w:t xml:space="preserve">: </w:t>
      </w:r>
      <w:r>
        <w:rPr>
          <w:i/>
        </w:rPr>
        <w:t xml:space="preserve">80.2 </w:t>
      </w:r>
      <w:r w:rsidR="00CC2FB4">
        <w:rPr>
          <w:i/>
        </w:rPr>
        <w:t xml:space="preserve">  </w:t>
      </w:r>
      <w:r w:rsidRPr="00FD7563">
        <w:rPr>
          <w:i/>
        </w:rPr>
        <w:t>(@</w:t>
      </w:r>
      <w:r w:rsidR="000034B9">
        <w:rPr>
          <w:i/>
        </w:rPr>
        <w:t xml:space="preserve"> </w:t>
      </w:r>
      <w:r w:rsidRPr="006C71F7">
        <w:rPr>
          <w:i/>
        </w:rPr>
        <w:t>10°</w:t>
      </w:r>
      <w:r w:rsidR="000034B9">
        <w:rPr>
          <w:i/>
        </w:rPr>
        <w:t>)</w:t>
      </w:r>
      <w:r>
        <w:rPr>
          <w:i/>
        </w:rPr>
        <w:t xml:space="preserve">, </w:t>
      </w:r>
      <w:r w:rsidR="007F1269">
        <w:rPr>
          <w:i/>
        </w:rPr>
        <w:t>70.5</w:t>
      </w:r>
      <w:r w:rsidR="00CC2FB4">
        <w:rPr>
          <w:i/>
        </w:rPr>
        <w:t xml:space="preserve">  </w:t>
      </w:r>
      <w:r w:rsidR="007F1269">
        <w:rPr>
          <w:i/>
        </w:rPr>
        <w:t xml:space="preserve"> </w:t>
      </w:r>
      <w:r w:rsidR="007F1269" w:rsidRPr="00FD7563">
        <w:rPr>
          <w:i/>
        </w:rPr>
        <w:t xml:space="preserve">(@ </w:t>
      </w:r>
      <w:r w:rsidR="007F1269">
        <w:rPr>
          <w:i/>
        </w:rPr>
        <w:t>3</w:t>
      </w:r>
      <w:r w:rsidR="007F1269" w:rsidRPr="006C71F7">
        <w:rPr>
          <w:i/>
        </w:rPr>
        <w:t>0°</w:t>
      </w:r>
      <w:r w:rsidR="007F1269">
        <w:rPr>
          <w:i/>
        </w:rPr>
        <w:t>)</w:t>
      </w:r>
      <w:r w:rsidR="007F1269">
        <w:rPr>
          <w:i/>
        </w:rPr>
        <w:br/>
      </w:r>
      <w:r w:rsidR="000034B9">
        <w:rPr>
          <w:i/>
        </w:rPr>
        <w:t>(GEO, 3km/h)</w:t>
      </w:r>
      <w:r w:rsidR="000034B9">
        <w:rPr>
          <w:i/>
        </w:rPr>
        <w:tab/>
        <w:t xml:space="preserve">: </w:t>
      </w:r>
      <w:r w:rsidR="005F0452">
        <w:rPr>
          <w:i/>
        </w:rPr>
        <w:t>5.4e</w:t>
      </w:r>
      <w:r w:rsidR="00CC2FB4" w:rsidRPr="00CC2FB4">
        <w:t>-</w:t>
      </w:r>
      <w:r w:rsidR="00CC2FB4">
        <w:t>3</w:t>
      </w:r>
      <w:r>
        <w:rPr>
          <w:i/>
        </w:rPr>
        <w:t xml:space="preserve"> (@</w:t>
      </w:r>
      <w:r w:rsidR="000034B9">
        <w:rPr>
          <w:i/>
        </w:rPr>
        <w:t xml:space="preserve"> </w:t>
      </w:r>
      <w:r w:rsidRPr="006C71F7">
        <w:rPr>
          <w:i/>
        </w:rPr>
        <w:t>10°</w:t>
      </w:r>
      <w:r>
        <w:rPr>
          <w:i/>
        </w:rPr>
        <w:t>),</w:t>
      </w:r>
      <w:r w:rsidR="005F0452">
        <w:rPr>
          <w:i/>
        </w:rPr>
        <w:t>4.8e</w:t>
      </w:r>
      <w:r w:rsidR="00CC2FB4">
        <w:rPr>
          <w:i/>
        </w:rPr>
        <w:t>-3</w:t>
      </w:r>
      <w:r>
        <w:rPr>
          <w:i/>
        </w:rPr>
        <w:t xml:space="preserve"> (@</w:t>
      </w:r>
      <w:r w:rsidRPr="00FD7563">
        <w:rPr>
          <w:i/>
        </w:rPr>
        <w:t xml:space="preserve"> </w:t>
      </w:r>
      <w:r>
        <w:rPr>
          <w:i/>
        </w:rPr>
        <w:t>3</w:t>
      </w:r>
      <w:r w:rsidRPr="006C71F7">
        <w:rPr>
          <w:i/>
        </w:rPr>
        <w:t>0°</w:t>
      </w:r>
      <w:r>
        <w:rPr>
          <w:i/>
        </w:rPr>
        <w:t>)</w:t>
      </w:r>
      <w:r w:rsidR="0020725D">
        <w:rPr>
          <w:i/>
        </w:rPr>
        <w:t xml:space="preserve"> or negligible (0) (@ all angles)</w:t>
      </w:r>
    </w:p>
    <w:p w:rsidR="000539C6" w:rsidRDefault="000539C6" w:rsidP="00B76456">
      <w:pPr>
        <w:pStyle w:val="af4"/>
        <w:ind w:leftChars="0" w:left="1520"/>
        <w:rPr>
          <w:b/>
          <w:lang w:eastAsia="ko-KR"/>
        </w:rPr>
      </w:pPr>
    </w:p>
    <w:p w:rsidR="006622D6" w:rsidRPr="006622D6" w:rsidRDefault="006622D6" w:rsidP="00B76456">
      <w:pPr>
        <w:pStyle w:val="af4"/>
        <w:ind w:leftChars="0" w:left="1520"/>
        <w:rPr>
          <w:b/>
          <w:lang w:eastAsia="ko-KR"/>
        </w:rPr>
      </w:pPr>
    </w:p>
    <w:p w:rsidR="008A76FD" w:rsidRDefault="008A76FD" w:rsidP="00452AB4">
      <w:pPr>
        <w:pStyle w:val="1"/>
      </w:pPr>
      <w:r>
        <w:t>3</w:t>
      </w:r>
      <w:r>
        <w:tab/>
      </w:r>
      <w:r w:rsidR="00356E8C">
        <w:t>Conclusion</w:t>
      </w:r>
    </w:p>
    <w:p w:rsidR="00FD3A4E" w:rsidRDefault="00D1597B" w:rsidP="00CF2D2E">
      <w:r>
        <w:t xml:space="preserve">In this contribution, </w:t>
      </w:r>
      <w:r w:rsidR="00B52928">
        <w:t>the following observation</w:t>
      </w:r>
      <w:r w:rsidR="00C6589E">
        <w:t>s</w:t>
      </w:r>
      <w:r w:rsidR="00B52928">
        <w:t xml:space="preserve"> and proposals are made.</w:t>
      </w:r>
    </w:p>
    <w:p w:rsidR="00A003FC" w:rsidRDefault="00A003FC" w:rsidP="00A003FC">
      <w:pPr>
        <w:rPr>
          <w:i/>
        </w:rPr>
      </w:pPr>
      <w:r w:rsidRPr="006C71F7">
        <w:rPr>
          <w:i/>
        </w:rPr>
        <w:t xml:space="preserve">Observation </w:t>
      </w:r>
      <w:r>
        <w:rPr>
          <w:i/>
        </w:rPr>
        <w:t>1</w:t>
      </w:r>
      <w:r w:rsidRPr="006C71F7">
        <w:rPr>
          <w:i/>
        </w:rPr>
        <w:t xml:space="preserve">. </w:t>
      </w:r>
      <w:r>
        <w:rPr>
          <w:i/>
        </w:rPr>
        <w:t>Among the scenarios defined for UL link budget analysis in Rel-18 NTN coverage enhancement, It is beneficial to focus on LEO scenarios rather than the others (i.e., MEO and GEO) to evaluate OCC-based UL capacity enhancement.</w:t>
      </w:r>
    </w:p>
    <w:p w:rsidR="00A003FC" w:rsidRDefault="00A003FC" w:rsidP="00A003FC">
      <w:pPr>
        <w:rPr>
          <w:i/>
        </w:rPr>
      </w:pPr>
      <w:r w:rsidRPr="006C71F7">
        <w:rPr>
          <w:i/>
        </w:rPr>
        <w:t xml:space="preserve">Observation </w:t>
      </w:r>
      <w:r>
        <w:rPr>
          <w:i/>
        </w:rPr>
        <w:t>2</w:t>
      </w:r>
      <w:r w:rsidRPr="006C71F7">
        <w:rPr>
          <w:i/>
        </w:rPr>
        <w:t>.</w:t>
      </w:r>
      <w:r>
        <w:rPr>
          <w:i/>
        </w:rPr>
        <w:t xml:space="preserve"> (GEO, MEO, sat. param. set-2) might be more challenging with OCC, and those might be deprioritized.</w:t>
      </w:r>
    </w:p>
    <w:p w:rsidR="00A003FC" w:rsidRPr="006158E5" w:rsidRDefault="00A003FC" w:rsidP="00A003FC">
      <w:pPr>
        <w:pStyle w:val="af4"/>
        <w:numPr>
          <w:ilvl w:val="0"/>
          <w:numId w:val="11"/>
        </w:numPr>
        <w:ind w:leftChars="0"/>
        <w:rPr>
          <w:i/>
        </w:rPr>
      </w:pPr>
      <w:r>
        <w:rPr>
          <w:rFonts w:hint="eastAsia"/>
          <w:i/>
          <w:lang w:eastAsia="ko-KR"/>
        </w:rPr>
        <w:t>I</w:t>
      </w:r>
      <w:r>
        <w:rPr>
          <w:i/>
          <w:lang w:eastAsia="ko-KR"/>
        </w:rPr>
        <w:t>t is noted that noise limited or power limited scenarios are not the major environments to apply OCC.</w:t>
      </w:r>
    </w:p>
    <w:p w:rsidR="001353EA" w:rsidRPr="00A003FC" w:rsidRDefault="001353EA" w:rsidP="001353EA">
      <w:pPr>
        <w:ind w:right="-99"/>
        <w:rPr>
          <w:b/>
          <w:color w:val="000000" w:themeColor="text1"/>
          <w:lang w:eastAsia="ko-KR"/>
        </w:rPr>
      </w:pPr>
    </w:p>
    <w:p w:rsidR="00AE43BD" w:rsidRPr="006C71F7" w:rsidRDefault="00AE43BD" w:rsidP="00AE43BD">
      <w:pPr>
        <w:rPr>
          <w:i/>
        </w:rPr>
      </w:pPr>
      <w:r w:rsidRPr="006C71F7">
        <w:rPr>
          <w:i/>
        </w:rPr>
        <w:t xml:space="preserve">Observation </w:t>
      </w:r>
      <w:r w:rsidR="006622D6">
        <w:rPr>
          <w:i/>
        </w:rPr>
        <w:t>3</w:t>
      </w:r>
      <w:r w:rsidRPr="006C71F7">
        <w:rPr>
          <w:i/>
        </w:rPr>
        <w:t xml:space="preserve">. </w:t>
      </w:r>
      <w:r>
        <w:rPr>
          <w:i/>
        </w:rPr>
        <w:t>D</w:t>
      </w:r>
      <w:r w:rsidRPr="006C71F7">
        <w:rPr>
          <w:i/>
        </w:rPr>
        <w:t>oppler</w:t>
      </w:r>
      <w:r>
        <w:rPr>
          <w:i/>
        </w:rPr>
        <w:t xml:space="preserve"> (frequency error)</w:t>
      </w:r>
      <w:r w:rsidRPr="006C71F7">
        <w:rPr>
          <w:i/>
        </w:rPr>
        <w:t xml:space="preserve"> might be considered as ±0.1 PPM according to 38.101-5.</w:t>
      </w:r>
    </w:p>
    <w:p w:rsidR="00AE43BD" w:rsidRDefault="00AE43BD" w:rsidP="00AE43BD">
      <w:pPr>
        <w:rPr>
          <w:i/>
        </w:rPr>
      </w:pPr>
      <w:r w:rsidRPr="006C71F7">
        <w:rPr>
          <w:i/>
        </w:rPr>
        <w:t xml:space="preserve">Observation </w:t>
      </w:r>
      <w:r w:rsidR="006622D6">
        <w:rPr>
          <w:i/>
        </w:rPr>
        <w:t>4</w:t>
      </w:r>
      <w:r w:rsidRPr="006C71F7">
        <w:rPr>
          <w:i/>
        </w:rPr>
        <w:t xml:space="preserve">. </w:t>
      </w:r>
      <w:r>
        <w:rPr>
          <w:i/>
        </w:rPr>
        <w:t>P</w:t>
      </w:r>
      <w:r w:rsidRPr="006C71F7">
        <w:rPr>
          <w:i/>
        </w:rPr>
        <w:t>hase distortion</w:t>
      </w:r>
      <w:r>
        <w:rPr>
          <w:i/>
        </w:rPr>
        <w:t xml:space="preserve"> (phase noise) might be considered as optional (FR1)/38.803 phase noise profile (FR2) according to 38.821</w:t>
      </w:r>
    </w:p>
    <w:p w:rsidR="006622D6" w:rsidRPr="006C71F7" w:rsidRDefault="006622D6" w:rsidP="006622D6">
      <w:pPr>
        <w:rPr>
          <w:i/>
        </w:rPr>
      </w:pPr>
      <w:r w:rsidRPr="006C71F7">
        <w:rPr>
          <w:i/>
        </w:rPr>
        <w:t xml:space="preserve">Observation </w:t>
      </w:r>
      <w:r w:rsidR="00141F1A">
        <w:rPr>
          <w:i/>
        </w:rPr>
        <w:t>5</w:t>
      </w:r>
      <w:r w:rsidRPr="006C71F7">
        <w:rPr>
          <w:i/>
        </w:rPr>
        <w:t>.</w:t>
      </w:r>
      <w:r>
        <w:rPr>
          <w:i/>
        </w:rPr>
        <w:t>T</w:t>
      </w:r>
      <w:r w:rsidRPr="006C71F7">
        <w:rPr>
          <w:i/>
        </w:rPr>
        <w:t xml:space="preserve">ime variation has the largest value (~93.0 us/s) </w:t>
      </w:r>
      <w:r>
        <w:rPr>
          <w:i/>
        </w:rPr>
        <w:t xml:space="preserve">when </w:t>
      </w:r>
      <w:r w:rsidRPr="006C71F7">
        <w:rPr>
          <w:i/>
        </w:rPr>
        <w:t xml:space="preserve">{LEO-600, </w:t>
      </w:r>
      <w:r w:rsidRPr="006C71F7">
        <w:rPr>
          <w:rFonts w:ascii="Cambria Math" w:hAnsi="Cambria Math" w:cs="Cambria Math"/>
          <w:i/>
        </w:rPr>
        <w:t>𝛼</w:t>
      </w:r>
      <w:r w:rsidRPr="006C71F7">
        <w:rPr>
          <w:i/>
        </w:rPr>
        <w:t xml:space="preserve">=10°,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UE</m:t>
            </m:r>
          </m:sub>
        </m:sSub>
      </m:oMath>
      <w:r w:rsidRPr="006C71F7">
        <w:rPr>
          <w:i/>
        </w:rPr>
        <w:t>=1200</w:t>
      </w:r>
      <w:r w:rsidRPr="006C71F7">
        <w:rPr>
          <w:rFonts w:ascii="Cambria Math" w:hAnsi="Cambria Math" w:cs="Cambria Math"/>
          <w:i/>
        </w:rPr>
        <w:t>𝑘𝑚</w:t>
      </w:r>
      <w:r w:rsidRPr="006C71F7">
        <w:rPr>
          <w:i/>
        </w:rPr>
        <w:t>/ℎ}</w:t>
      </w:r>
    </w:p>
    <w:p w:rsidR="006622D6" w:rsidRDefault="006622D6" w:rsidP="00043BB4">
      <w:pPr>
        <w:pStyle w:val="af4"/>
        <w:numPr>
          <w:ilvl w:val="0"/>
          <w:numId w:val="10"/>
        </w:numPr>
        <w:ind w:leftChars="0"/>
        <w:rPr>
          <w:i/>
        </w:rPr>
      </w:pPr>
      <w:r w:rsidRPr="001644D1">
        <w:rPr>
          <w:i/>
        </w:rPr>
        <w:t xml:space="preserve"> (</w:t>
      </w:r>
      <w:r>
        <w:rPr>
          <w:i/>
        </w:rPr>
        <w:t>lower</w:t>
      </w:r>
      <w:r w:rsidRPr="001644D1">
        <w:rPr>
          <w:i/>
        </w:rPr>
        <w:t xml:space="preserve"> altitude, </w:t>
      </w:r>
      <w:r>
        <w:rPr>
          <w:i/>
        </w:rPr>
        <w:t>lower</w:t>
      </w:r>
      <w:r w:rsidRPr="001644D1">
        <w:rPr>
          <w:i/>
        </w:rPr>
        <w:t xml:space="preserve"> </w:t>
      </w:r>
      <w:r w:rsidRPr="001644D1">
        <w:rPr>
          <w:rFonts w:ascii="Cambria Math" w:hAnsi="Cambria Math" w:cs="Cambria Math"/>
          <w:i/>
        </w:rPr>
        <w:t>𝛼</w:t>
      </w:r>
      <w:r w:rsidRPr="001644D1">
        <w:rPr>
          <w:i/>
        </w:rPr>
        <w:t xml:space="preserve">, higher UE speed) </w:t>
      </w:r>
      <w:r w:rsidRPr="006C71F7">
        <w:sym w:font="Wingdings" w:char="F0E0"/>
      </w:r>
      <w:r w:rsidRPr="001644D1">
        <w:rPr>
          <w:i/>
        </w:rPr>
        <w:t xml:space="preserve"> (</w:t>
      </w:r>
      <w:r>
        <w:rPr>
          <w:i/>
        </w:rPr>
        <w:t xml:space="preserve">higher </w:t>
      </w:r>
      <w:r w:rsidRPr="001644D1">
        <w:rPr>
          <w:i/>
        </w:rPr>
        <w:t xml:space="preserve"> TA variation)</w:t>
      </w:r>
    </w:p>
    <w:p w:rsidR="00AE43BD" w:rsidRDefault="00AE43BD" w:rsidP="00AE43BD">
      <w:pPr>
        <w:rPr>
          <w:i/>
        </w:rPr>
      </w:pPr>
    </w:p>
    <w:p w:rsidR="00AE43BD" w:rsidRPr="006B25F6" w:rsidRDefault="00AE43BD" w:rsidP="00AE43BD">
      <w:pPr>
        <w:rPr>
          <w:b/>
          <w:i/>
        </w:rPr>
      </w:pPr>
      <w:r w:rsidRPr="006B25F6">
        <w:rPr>
          <w:b/>
          <w:i/>
        </w:rPr>
        <w:t xml:space="preserve">Proposal </w:t>
      </w:r>
      <w:r>
        <w:rPr>
          <w:b/>
          <w:i/>
        </w:rPr>
        <w:t>1</w:t>
      </w:r>
      <w:r w:rsidRPr="006B25F6">
        <w:rPr>
          <w:b/>
          <w:i/>
        </w:rPr>
        <w:t>. For efficient evalu</w:t>
      </w:r>
      <w:r>
        <w:rPr>
          <w:b/>
          <w:i/>
        </w:rPr>
        <w:t>a</w:t>
      </w:r>
      <w:r w:rsidRPr="006B25F6">
        <w:rPr>
          <w:b/>
          <w:i/>
        </w:rPr>
        <w:t xml:space="preserve">tion, </w:t>
      </w:r>
      <w:r w:rsidR="00E930C0">
        <w:rPr>
          <w:b/>
          <w:i/>
        </w:rPr>
        <w:t xml:space="preserve">RAN1 to consider re-use of </w:t>
      </w:r>
      <w:r w:rsidRPr="006B25F6">
        <w:rPr>
          <w:b/>
          <w:i/>
        </w:rPr>
        <w:t xml:space="preserve">simulation parameters in Rel-18 NTN </w:t>
      </w:r>
      <w:r w:rsidR="005D0579">
        <w:rPr>
          <w:b/>
          <w:i/>
        </w:rPr>
        <w:t xml:space="preserve">UL </w:t>
      </w:r>
      <w:r w:rsidRPr="006B25F6">
        <w:rPr>
          <w:b/>
          <w:i/>
        </w:rPr>
        <w:t xml:space="preserve">coverage enhancement with </w:t>
      </w:r>
      <w:r w:rsidR="003E19F9">
        <w:rPr>
          <w:b/>
          <w:i/>
        </w:rPr>
        <w:t>below</w:t>
      </w:r>
      <w:r w:rsidRPr="006B25F6">
        <w:rPr>
          <w:b/>
          <w:i/>
        </w:rPr>
        <w:t xml:space="preserve"> modifications.</w:t>
      </w:r>
    </w:p>
    <w:p w:rsidR="00AE43BD" w:rsidRPr="00F0354B" w:rsidRDefault="00AE43BD" w:rsidP="00043BB4">
      <w:pPr>
        <w:pStyle w:val="af4"/>
        <w:numPr>
          <w:ilvl w:val="0"/>
          <w:numId w:val="8"/>
        </w:numPr>
        <w:ind w:leftChars="0"/>
        <w:rPr>
          <w:i/>
        </w:rPr>
      </w:pPr>
      <w:r>
        <w:rPr>
          <w:i/>
          <w:lang w:eastAsia="ko-KR"/>
        </w:rPr>
        <w:t>s</w:t>
      </w:r>
      <w:r w:rsidRPr="00F0354B">
        <w:rPr>
          <w:rFonts w:hint="eastAsia"/>
          <w:i/>
          <w:lang w:eastAsia="ko-KR"/>
        </w:rPr>
        <w:t>ervice</w:t>
      </w:r>
      <w:r w:rsidRPr="00F0354B">
        <w:rPr>
          <w:i/>
          <w:lang w:eastAsia="ko-KR"/>
        </w:rPr>
        <w:t xml:space="preserve"> </w:t>
      </w:r>
      <w:r>
        <w:rPr>
          <w:i/>
          <w:lang w:eastAsia="ko-KR"/>
        </w:rPr>
        <w:t>t</w:t>
      </w:r>
      <w:r w:rsidRPr="00F0354B">
        <w:rPr>
          <w:i/>
          <w:lang w:eastAsia="ko-KR"/>
        </w:rPr>
        <w:t xml:space="preserve">ype : {low rate (3 kbps), VoIP (AMR 4.75 kbps)} </w:t>
      </w:r>
      <w:r w:rsidRPr="00F0354B">
        <w:rPr>
          <w:i/>
          <w:lang w:eastAsia="ko-KR"/>
        </w:rPr>
        <w:sym w:font="Wingdings" w:char="F0E0"/>
      </w:r>
      <w:r w:rsidRPr="00F0354B">
        <w:rPr>
          <w:i/>
          <w:lang w:eastAsia="ko-KR"/>
        </w:rPr>
        <w:t xml:space="preserve"> {VoIP (AMR 4.75 kbps)}</w:t>
      </w:r>
    </w:p>
    <w:p w:rsidR="00AE43BD" w:rsidRPr="00F0354B" w:rsidRDefault="00AE43BD" w:rsidP="00043BB4">
      <w:pPr>
        <w:pStyle w:val="af4"/>
        <w:numPr>
          <w:ilvl w:val="0"/>
          <w:numId w:val="8"/>
        </w:numPr>
        <w:ind w:leftChars="0"/>
        <w:rPr>
          <w:i/>
        </w:rPr>
      </w:pPr>
      <w:r w:rsidRPr="00F0354B">
        <w:rPr>
          <w:i/>
          <w:lang w:eastAsia="ko-KR"/>
        </w:rPr>
        <w:t xml:space="preserve">satellite orbit : {GEO, </w:t>
      </w:r>
      <w:r>
        <w:rPr>
          <w:i/>
          <w:lang w:eastAsia="ko-KR"/>
        </w:rPr>
        <w:t xml:space="preserve">MEO, </w:t>
      </w:r>
      <w:r w:rsidRPr="00F0354B">
        <w:rPr>
          <w:i/>
          <w:lang w:eastAsia="ko-KR"/>
        </w:rPr>
        <w:t xml:space="preserve">LEO-1200, LEO-600} </w:t>
      </w:r>
      <w:r w:rsidRPr="00F0354B">
        <w:rPr>
          <w:i/>
          <w:lang w:eastAsia="ko-KR"/>
        </w:rPr>
        <w:sym w:font="Wingdings" w:char="F0E0"/>
      </w:r>
      <w:r w:rsidRPr="00F0354B">
        <w:rPr>
          <w:i/>
          <w:lang w:eastAsia="ko-KR"/>
        </w:rPr>
        <w:t xml:space="preserve"> </w:t>
      </w:r>
      <w:r w:rsidRPr="00F0354B">
        <w:rPr>
          <w:i/>
        </w:rPr>
        <w:t>{LEO-600, LEO-1200}</w:t>
      </w:r>
    </w:p>
    <w:p w:rsidR="00AE43BD" w:rsidRPr="00F0354B" w:rsidRDefault="00AE43BD" w:rsidP="00043BB4">
      <w:pPr>
        <w:pStyle w:val="af4"/>
        <w:numPr>
          <w:ilvl w:val="0"/>
          <w:numId w:val="8"/>
        </w:numPr>
        <w:ind w:leftChars="0"/>
        <w:rPr>
          <w:i/>
        </w:rPr>
      </w:pPr>
      <w:r>
        <w:rPr>
          <w:i/>
          <w:lang w:eastAsia="ko-KR"/>
        </w:rPr>
        <w:t>s</w:t>
      </w:r>
      <w:r w:rsidRPr="00F0354B">
        <w:rPr>
          <w:rFonts w:hint="eastAsia"/>
          <w:i/>
          <w:lang w:eastAsia="ko-KR"/>
        </w:rPr>
        <w:t>a</w:t>
      </w:r>
      <w:r w:rsidRPr="00F0354B">
        <w:rPr>
          <w:i/>
          <w:lang w:eastAsia="ko-KR"/>
        </w:rPr>
        <w:t>tellite parameter : {</w:t>
      </w:r>
      <w:r>
        <w:rPr>
          <w:i/>
          <w:lang w:eastAsia="ko-KR"/>
        </w:rPr>
        <w:t>set-</w:t>
      </w:r>
      <w:r w:rsidRPr="00F0354B">
        <w:rPr>
          <w:i/>
          <w:lang w:eastAsia="ko-KR"/>
        </w:rPr>
        <w:t xml:space="preserve">1, </w:t>
      </w:r>
      <w:r>
        <w:rPr>
          <w:i/>
          <w:lang w:eastAsia="ko-KR"/>
        </w:rPr>
        <w:t>set-</w:t>
      </w:r>
      <w:r w:rsidRPr="00F0354B">
        <w:rPr>
          <w:i/>
          <w:lang w:eastAsia="ko-KR"/>
        </w:rPr>
        <w:t xml:space="preserve">2} </w:t>
      </w:r>
      <w:r w:rsidRPr="00F0354B">
        <w:rPr>
          <w:i/>
          <w:lang w:eastAsia="ko-KR"/>
        </w:rPr>
        <w:sym w:font="Wingdings" w:char="F0E0"/>
      </w:r>
      <w:r w:rsidRPr="00F0354B">
        <w:rPr>
          <w:i/>
          <w:lang w:eastAsia="ko-KR"/>
        </w:rPr>
        <w:t xml:space="preserve"> {</w:t>
      </w:r>
      <w:r>
        <w:rPr>
          <w:i/>
          <w:lang w:eastAsia="ko-KR"/>
        </w:rPr>
        <w:t>set-</w:t>
      </w:r>
      <w:r w:rsidRPr="00F0354B">
        <w:rPr>
          <w:i/>
          <w:lang w:eastAsia="ko-KR"/>
        </w:rPr>
        <w:t>1}</w:t>
      </w:r>
    </w:p>
    <w:p w:rsidR="00AE43BD" w:rsidRPr="00F0354B" w:rsidRDefault="00AE43BD" w:rsidP="00043BB4">
      <w:pPr>
        <w:pStyle w:val="af4"/>
        <w:numPr>
          <w:ilvl w:val="0"/>
          <w:numId w:val="8"/>
        </w:numPr>
        <w:ind w:leftChars="0"/>
        <w:rPr>
          <w:i/>
        </w:rPr>
      </w:pPr>
      <w:r>
        <w:rPr>
          <w:i/>
        </w:rPr>
        <w:t>e</w:t>
      </w:r>
      <w:r w:rsidRPr="00F0354B">
        <w:rPr>
          <w:i/>
        </w:rPr>
        <w:t>levation angle</w:t>
      </w:r>
      <w:r w:rsidRPr="00F0354B">
        <w:rPr>
          <w:rFonts w:ascii="Cambria Math" w:hAnsi="Cambria Math" w:cs="Cambria Math"/>
          <w:i/>
        </w:rPr>
        <w:t xml:space="preserve"> : 𝛼</w:t>
      </w:r>
      <w:r w:rsidRPr="00F0354B">
        <w:rPr>
          <w:i/>
        </w:rPr>
        <w:t xml:space="preserve">=30° </w:t>
      </w:r>
      <w:r w:rsidRPr="00F0354B">
        <w:rPr>
          <w:i/>
        </w:rPr>
        <w:sym w:font="Wingdings" w:char="F0E0"/>
      </w:r>
      <w:r w:rsidRPr="00F0354B">
        <w:rPr>
          <w:i/>
        </w:rPr>
        <w:t xml:space="preserve"> </w:t>
      </w:r>
      <w:r w:rsidRPr="00F0354B">
        <w:rPr>
          <w:rFonts w:ascii="Cambria Math" w:hAnsi="Cambria Math" w:cs="Cambria Math"/>
          <w:i/>
        </w:rPr>
        <w:t>𝛼</w:t>
      </w:r>
      <w:r w:rsidRPr="00F0354B">
        <w:rPr>
          <w:i/>
        </w:rPr>
        <w:t xml:space="preserve">=10° </w:t>
      </w:r>
    </w:p>
    <w:p w:rsidR="00AE43BD" w:rsidRPr="00F0354B" w:rsidRDefault="00AE43BD" w:rsidP="00043BB4">
      <w:pPr>
        <w:pStyle w:val="af4"/>
        <w:numPr>
          <w:ilvl w:val="0"/>
          <w:numId w:val="8"/>
        </w:numPr>
        <w:ind w:leftChars="0"/>
        <w:rPr>
          <w:i/>
        </w:rPr>
      </w:pPr>
      <w:r>
        <w:rPr>
          <w:rFonts w:eastAsia="바탕"/>
          <w:i/>
          <w:lang w:val="en-US" w:eastAsia="en-US"/>
        </w:rPr>
        <w:t>n</w:t>
      </w:r>
      <w:r w:rsidRPr="00F0354B">
        <w:rPr>
          <w:rFonts w:eastAsia="바탕"/>
          <w:i/>
          <w:lang w:val="en-US" w:eastAsia="en-US"/>
        </w:rPr>
        <w:t xml:space="preserve">umber of UE transmit chains : {1,2 (optional)} </w:t>
      </w:r>
      <w:r w:rsidRPr="00F0354B">
        <w:rPr>
          <w:rFonts w:eastAsia="바탕"/>
          <w:i/>
          <w:lang w:val="en-US" w:eastAsia="en-US"/>
        </w:rPr>
        <w:sym w:font="Wingdings" w:char="F0E0"/>
      </w:r>
      <w:r w:rsidRPr="00F0354B">
        <w:rPr>
          <w:rFonts w:eastAsia="바탕"/>
          <w:i/>
          <w:lang w:val="en-US" w:eastAsia="en-US"/>
        </w:rPr>
        <w:t xml:space="preserve"> {1}</w:t>
      </w:r>
    </w:p>
    <w:p w:rsidR="00AE43BD" w:rsidRPr="00F0354B" w:rsidRDefault="00AE43BD" w:rsidP="00043BB4">
      <w:pPr>
        <w:pStyle w:val="af4"/>
        <w:numPr>
          <w:ilvl w:val="0"/>
          <w:numId w:val="8"/>
        </w:numPr>
        <w:ind w:leftChars="0"/>
        <w:rPr>
          <w:i/>
        </w:rPr>
      </w:pPr>
      <w:r w:rsidRPr="00F0354B">
        <w:rPr>
          <w:rFonts w:eastAsia="바탕"/>
          <w:i/>
          <w:lang w:val="en-US" w:eastAsia="en-US"/>
        </w:rPr>
        <w:t xml:space="preserve">waveform : {DFT-s-OFDM, CP-OFDM} </w:t>
      </w:r>
      <w:r w:rsidRPr="00F0354B">
        <w:rPr>
          <w:rFonts w:eastAsia="바탕"/>
          <w:i/>
          <w:lang w:val="en-US" w:eastAsia="en-US"/>
        </w:rPr>
        <w:sym w:font="Wingdings" w:char="F0E0"/>
      </w:r>
      <w:r w:rsidRPr="00F0354B">
        <w:rPr>
          <w:rFonts w:eastAsia="바탕"/>
          <w:i/>
          <w:lang w:val="en-US" w:eastAsia="en-US"/>
        </w:rPr>
        <w:t xml:space="preserve"> {DFT-s-OFDM}</w:t>
      </w:r>
    </w:p>
    <w:p w:rsidR="00AE43BD" w:rsidRPr="00F0354B" w:rsidRDefault="00AE43BD" w:rsidP="00043BB4">
      <w:pPr>
        <w:pStyle w:val="af4"/>
        <w:numPr>
          <w:ilvl w:val="0"/>
          <w:numId w:val="8"/>
        </w:numPr>
        <w:ind w:leftChars="0"/>
        <w:rPr>
          <w:i/>
        </w:rPr>
      </w:pPr>
      <w:r w:rsidRPr="00F0354B">
        <w:rPr>
          <w:rFonts w:hint="eastAsia"/>
          <w:i/>
          <w:lang w:eastAsia="ko-KR"/>
        </w:rPr>
        <w:t xml:space="preserve">channel model : {NTN-TDL-A(NLOS), NTN-TDL-C(LOS)} </w:t>
      </w:r>
      <w:r w:rsidRPr="00F0354B">
        <w:rPr>
          <w:i/>
          <w:lang w:eastAsia="ko-KR"/>
        </w:rPr>
        <w:sym w:font="Wingdings" w:char="F0E0"/>
      </w:r>
      <w:r w:rsidRPr="00F0354B">
        <w:rPr>
          <w:i/>
          <w:lang w:eastAsia="ko-KR"/>
        </w:rPr>
        <w:t xml:space="preserve">  {NTN-TDL-C(LOS)}</w:t>
      </w:r>
    </w:p>
    <w:p w:rsidR="00AE43BD" w:rsidRPr="00F0354B" w:rsidRDefault="00AE43BD" w:rsidP="00043BB4">
      <w:pPr>
        <w:pStyle w:val="af4"/>
        <w:numPr>
          <w:ilvl w:val="0"/>
          <w:numId w:val="8"/>
        </w:numPr>
        <w:ind w:leftChars="0"/>
        <w:rPr>
          <w:rFonts w:eastAsia="바탕"/>
          <w:i/>
          <w:lang w:val="en-US" w:eastAsia="zh-CN"/>
        </w:rPr>
      </w:pPr>
      <w:r>
        <w:rPr>
          <w:rFonts w:eastAsia="바탕"/>
          <w:i/>
          <w:lang w:val="en-US" w:eastAsia="zh-CN"/>
        </w:rPr>
        <w:t>e</w:t>
      </w:r>
      <w:r w:rsidRPr="00F0354B">
        <w:rPr>
          <w:rFonts w:eastAsia="바탕"/>
          <w:i/>
          <w:lang w:val="en-US" w:eastAsia="zh-CN"/>
        </w:rPr>
        <w:t xml:space="preserve">valuation scenario : {Rural(NLOS/LOS), </w:t>
      </w:r>
      <w:r w:rsidRPr="00F0354B">
        <w:rPr>
          <w:rFonts w:eastAsia="바탕" w:hint="eastAsia"/>
          <w:i/>
          <w:lang w:val="en-US" w:eastAsia="zh-CN"/>
        </w:rPr>
        <w:t>Sub-urban (LOS/NLOS) (optional)</w:t>
      </w:r>
      <w:r w:rsidRPr="00F0354B">
        <w:rPr>
          <w:rFonts w:eastAsia="바탕"/>
          <w:i/>
          <w:lang w:val="en-US" w:eastAsia="zh-CN"/>
        </w:rPr>
        <w:t xml:space="preserve">} </w:t>
      </w:r>
      <w:r w:rsidRPr="00F0354B">
        <w:rPr>
          <w:rFonts w:eastAsia="바탕"/>
          <w:i/>
          <w:lang w:val="en-US" w:eastAsia="zh-CN"/>
        </w:rPr>
        <w:sym w:font="Wingdings" w:char="F0E0"/>
      </w:r>
      <w:r w:rsidRPr="00F0354B">
        <w:rPr>
          <w:rFonts w:eastAsia="바탕"/>
          <w:i/>
          <w:lang w:val="en-US" w:eastAsia="zh-CN"/>
        </w:rPr>
        <w:t xml:space="preserve"> {Rural (LOS)}</w:t>
      </w:r>
    </w:p>
    <w:p w:rsidR="00AE43BD" w:rsidRPr="00F0354B" w:rsidRDefault="00AE43BD" w:rsidP="00043BB4">
      <w:pPr>
        <w:pStyle w:val="af4"/>
        <w:numPr>
          <w:ilvl w:val="0"/>
          <w:numId w:val="8"/>
        </w:numPr>
        <w:ind w:leftChars="0"/>
        <w:rPr>
          <w:i/>
        </w:rPr>
      </w:pPr>
      <w:r w:rsidRPr="00F0354B">
        <w:rPr>
          <w:rFonts w:eastAsia="바탕"/>
          <w:i/>
          <w:lang w:val="en-US" w:eastAsia="zh-CN"/>
        </w:rPr>
        <w:t>UE speed:</w:t>
      </w:r>
      <w:r w:rsidRPr="00F0354B">
        <w:rPr>
          <w:rFonts w:eastAsia="바탕" w:hint="eastAsia"/>
          <w:i/>
          <w:lang w:val="en-US" w:eastAsia="ko-KR"/>
        </w:rPr>
        <w:t xml:space="preserve"> {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UE</m:t>
            </m:r>
          </m:sub>
        </m:sSub>
      </m:oMath>
      <w:r w:rsidRPr="00F0354B">
        <w:rPr>
          <w:i/>
        </w:rPr>
        <w:t>=3</w:t>
      </w:r>
      <w:r w:rsidRPr="00F0354B">
        <w:rPr>
          <w:rFonts w:ascii="Cambria Math" w:hAnsi="Cambria Math" w:cs="Cambria Math"/>
          <w:i/>
        </w:rPr>
        <w:t>𝑘𝑚</w:t>
      </w:r>
      <w:r w:rsidRPr="00F0354B">
        <w:rPr>
          <w:i/>
        </w:rPr>
        <w:t xml:space="preserve">/ℎ} </w:t>
      </w:r>
      <w:r w:rsidRPr="00F0354B">
        <w:rPr>
          <w:i/>
        </w:rPr>
        <w:sym w:font="Wingdings" w:char="F0E0"/>
      </w:r>
      <w:r w:rsidRPr="00F0354B">
        <w:rPr>
          <w:i/>
        </w:rPr>
        <w:t xml:space="preserve"> {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v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UE</m:t>
            </m:r>
          </m:sub>
        </m:sSub>
      </m:oMath>
      <w:r w:rsidRPr="00F0354B">
        <w:rPr>
          <w:i/>
        </w:rPr>
        <w:t>=1200</w:t>
      </w:r>
      <w:r w:rsidRPr="00F0354B">
        <w:rPr>
          <w:rFonts w:ascii="Cambria Math" w:hAnsi="Cambria Math" w:cs="Cambria Math"/>
          <w:i/>
        </w:rPr>
        <w:t>𝑘𝑚</w:t>
      </w:r>
      <w:r w:rsidRPr="00F0354B">
        <w:rPr>
          <w:i/>
        </w:rPr>
        <w:t>/ℎ}</w:t>
      </w:r>
    </w:p>
    <w:p w:rsidR="00AE43BD" w:rsidRPr="006C71F7" w:rsidRDefault="00AE43BD" w:rsidP="00AE43BD">
      <w:pPr>
        <w:rPr>
          <w:i/>
        </w:rPr>
      </w:pPr>
    </w:p>
    <w:p w:rsidR="008D3114" w:rsidRPr="006B25F6" w:rsidRDefault="008D3114" w:rsidP="008D3114">
      <w:pPr>
        <w:rPr>
          <w:b/>
          <w:i/>
        </w:rPr>
      </w:pPr>
      <w:r w:rsidRPr="006B25F6">
        <w:rPr>
          <w:b/>
          <w:i/>
        </w:rPr>
        <w:t xml:space="preserve">Proposal </w:t>
      </w:r>
      <w:r>
        <w:rPr>
          <w:b/>
          <w:i/>
        </w:rPr>
        <w:t>2</w:t>
      </w:r>
      <w:r w:rsidRPr="006B25F6">
        <w:rPr>
          <w:b/>
          <w:i/>
        </w:rPr>
        <w:t xml:space="preserve">. </w:t>
      </w:r>
      <w:r>
        <w:rPr>
          <w:b/>
          <w:i/>
        </w:rPr>
        <w:t>RAN1 to assume the following set of</w:t>
      </w:r>
      <w:r w:rsidRPr="006B25F6">
        <w:rPr>
          <w:b/>
          <w:i/>
        </w:rPr>
        <w:t xml:space="preserve"> impairments</w:t>
      </w:r>
      <w:r>
        <w:rPr>
          <w:b/>
          <w:i/>
        </w:rPr>
        <w:t xml:space="preserve"> for uplink capacity evaluations in Rel-19:</w:t>
      </w:r>
    </w:p>
    <w:p w:rsidR="004C1A0C" w:rsidRPr="006B25F6" w:rsidRDefault="004C1A0C" w:rsidP="00043BB4">
      <w:pPr>
        <w:pStyle w:val="af4"/>
        <w:numPr>
          <w:ilvl w:val="0"/>
          <w:numId w:val="9"/>
        </w:numPr>
        <w:ind w:leftChars="0"/>
        <w:rPr>
          <w:i/>
        </w:rPr>
      </w:pPr>
      <w:bookmarkStart w:id="3" w:name="_GoBack"/>
      <w:bookmarkEnd w:id="3"/>
      <w:r>
        <w:rPr>
          <w:i/>
        </w:rPr>
        <w:t>Doppler (frequency erro</w:t>
      </w:r>
      <w:r w:rsidR="00BB5D14">
        <w:rPr>
          <w:i/>
        </w:rPr>
        <w:t>r</w:t>
      </w:r>
      <w:r>
        <w:rPr>
          <w:i/>
        </w:rPr>
        <w:t>)</w:t>
      </w:r>
      <w:r w:rsidRPr="006B25F6">
        <w:rPr>
          <w:i/>
        </w:rPr>
        <w:t xml:space="preserve"> : ±0.1 ppm</w:t>
      </w:r>
      <w:r>
        <w:rPr>
          <w:i/>
        </w:rPr>
        <w:t xml:space="preserve"> </w:t>
      </w:r>
    </w:p>
    <w:p w:rsidR="004C1A0C" w:rsidRDefault="004C1A0C" w:rsidP="00043BB4">
      <w:pPr>
        <w:pStyle w:val="af4"/>
        <w:numPr>
          <w:ilvl w:val="0"/>
          <w:numId w:val="9"/>
        </w:numPr>
        <w:ind w:leftChars="0"/>
        <w:rPr>
          <w:i/>
        </w:rPr>
      </w:pPr>
      <w:r w:rsidRPr="006B25F6">
        <w:rPr>
          <w:i/>
        </w:rPr>
        <w:t xml:space="preserve">Phase Distortion </w:t>
      </w:r>
      <w:r>
        <w:rPr>
          <w:i/>
        </w:rPr>
        <w:t xml:space="preserve">(phase noise) </w:t>
      </w:r>
      <w:r w:rsidRPr="006B25F6">
        <w:rPr>
          <w:i/>
        </w:rPr>
        <w:t xml:space="preserve">: optional </w:t>
      </w:r>
      <w:r>
        <w:rPr>
          <w:i/>
        </w:rPr>
        <w:t>(FR1)/38.803 (FR2)</w:t>
      </w:r>
    </w:p>
    <w:p w:rsidR="003A2967" w:rsidRDefault="003A2967" w:rsidP="003A2967">
      <w:pPr>
        <w:pStyle w:val="af4"/>
        <w:numPr>
          <w:ilvl w:val="0"/>
          <w:numId w:val="9"/>
        </w:numPr>
        <w:ind w:leftChars="0"/>
        <w:rPr>
          <w:i/>
        </w:rPr>
      </w:pPr>
      <w:r>
        <w:rPr>
          <w:i/>
        </w:rPr>
        <w:t>time variation (</w:t>
      </w:r>
      <w:r w:rsidRPr="006B25F6">
        <w:rPr>
          <w:i/>
        </w:rPr>
        <w:t>TA variation</w:t>
      </w:r>
      <w:r>
        <w:rPr>
          <w:i/>
        </w:rPr>
        <w:t>):</w:t>
      </w:r>
      <w:r w:rsidRPr="006B25F6">
        <w:rPr>
          <w:i/>
        </w:rPr>
        <w:t xml:space="preserve"> max. 93.0 us/s</w:t>
      </w:r>
      <w:r>
        <w:rPr>
          <w:i/>
        </w:rPr>
        <w:t xml:space="preserve"> or select some values in below</w:t>
      </w:r>
    </w:p>
    <w:p w:rsidR="00875CAD" w:rsidRPr="006B25F6" w:rsidRDefault="00875CAD" w:rsidP="00875CAD">
      <w:pPr>
        <w:pStyle w:val="af4"/>
        <w:numPr>
          <w:ilvl w:val="1"/>
          <w:numId w:val="9"/>
        </w:numPr>
        <w:ind w:leftChars="0"/>
        <w:rPr>
          <w:i/>
        </w:rPr>
      </w:pPr>
      <w:r>
        <w:rPr>
          <w:i/>
        </w:rPr>
        <w:t>TA variation [</w:t>
      </w:r>
      <w:r w:rsidRPr="006C71F7">
        <w:rPr>
          <w:i/>
        </w:rPr>
        <w:t>us/s</w:t>
      </w:r>
      <w:r>
        <w:rPr>
          <w:i/>
        </w:rPr>
        <w:t>] @ some scenarios ~</w:t>
      </w:r>
      <w:r w:rsidRPr="00FD7563">
        <w:rPr>
          <w:i/>
        </w:rPr>
        <w:t xml:space="preserve"> </w:t>
      </w:r>
      <w:r>
        <w:rPr>
          <w:i/>
        </w:rPr>
        <w:br/>
        <w:t xml:space="preserve">(LEO-600, 1200km/h)   : </w:t>
      </w:r>
      <w:r w:rsidRPr="006C71F7">
        <w:rPr>
          <w:i/>
        </w:rPr>
        <w:t>93.0</w:t>
      </w:r>
      <w:r>
        <w:rPr>
          <w:i/>
        </w:rPr>
        <w:t xml:space="preserve"> </w:t>
      </w:r>
      <w:r w:rsidRPr="00FD7563">
        <w:rPr>
          <w:i/>
        </w:rPr>
        <w:t>(</w:t>
      </w:r>
      <w:r>
        <w:rPr>
          <w:i/>
        </w:rPr>
        <w:t xml:space="preserve">@ </w:t>
      </w:r>
      <w:r w:rsidRPr="006C71F7">
        <w:rPr>
          <w:i/>
        </w:rPr>
        <w:t>10°</w:t>
      </w:r>
      <w:r>
        <w:rPr>
          <w:i/>
        </w:rPr>
        <w:t>), 81</w:t>
      </w:r>
      <w:r w:rsidRPr="006C71F7">
        <w:rPr>
          <w:i/>
        </w:rPr>
        <w:t>.</w:t>
      </w:r>
      <w:r>
        <w:rPr>
          <w:i/>
        </w:rPr>
        <w:t>7 (@ 3</w:t>
      </w:r>
      <w:r w:rsidRPr="006C71F7">
        <w:rPr>
          <w:i/>
        </w:rPr>
        <w:t>0°</w:t>
      </w:r>
      <w:r>
        <w:rPr>
          <w:i/>
        </w:rPr>
        <w:t>),</w:t>
      </w:r>
      <w:r>
        <w:rPr>
          <w:i/>
        </w:rPr>
        <w:br/>
        <w:t xml:space="preserve">(LEO-1200, 1200km/h) : 82.4 </w:t>
      </w:r>
      <w:r w:rsidRPr="00FD7563">
        <w:rPr>
          <w:i/>
        </w:rPr>
        <w:t>(</w:t>
      </w:r>
      <w:r>
        <w:rPr>
          <w:i/>
        </w:rPr>
        <w:t xml:space="preserve">@ </w:t>
      </w:r>
      <w:r w:rsidRPr="006C71F7">
        <w:rPr>
          <w:i/>
        </w:rPr>
        <w:t>10°</w:t>
      </w:r>
      <w:r>
        <w:rPr>
          <w:i/>
        </w:rPr>
        <w:t xml:space="preserve">), 72.4 </w:t>
      </w:r>
      <w:r w:rsidRPr="00FD7563">
        <w:rPr>
          <w:i/>
        </w:rPr>
        <w:t>(</w:t>
      </w:r>
      <w:r>
        <w:rPr>
          <w:i/>
        </w:rPr>
        <w:t>@ 3</w:t>
      </w:r>
      <w:r w:rsidRPr="006C71F7">
        <w:rPr>
          <w:i/>
        </w:rPr>
        <w:t>0°</w:t>
      </w:r>
      <w:r>
        <w:rPr>
          <w:i/>
        </w:rPr>
        <w:t xml:space="preserve">) </w:t>
      </w:r>
      <w:r>
        <w:rPr>
          <w:i/>
        </w:rPr>
        <w:br/>
        <w:t xml:space="preserve">(GEO,1200km/h) </w:t>
      </w:r>
      <w:r>
        <w:rPr>
          <w:i/>
        </w:rPr>
        <w:tab/>
        <w:t xml:space="preserve">    :   2.2 (@ </w:t>
      </w:r>
      <w:r w:rsidRPr="006C71F7">
        <w:rPr>
          <w:i/>
        </w:rPr>
        <w:t>10°</w:t>
      </w:r>
      <w:r>
        <w:rPr>
          <w:i/>
        </w:rPr>
        <w:t>),    1.9 (@</w:t>
      </w:r>
      <w:r w:rsidRPr="00FD7563">
        <w:rPr>
          <w:i/>
        </w:rPr>
        <w:t xml:space="preserve"> </w:t>
      </w:r>
      <w:r>
        <w:rPr>
          <w:i/>
        </w:rPr>
        <w:t>3</w:t>
      </w:r>
      <w:r w:rsidRPr="006C71F7">
        <w:rPr>
          <w:i/>
        </w:rPr>
        <w:t>0°</w:t>
      </w:r>
      <w:r>
        <w:rPr>
          <w:i/>
        </w:rPr>
        <w:t>)</w:t>
      </w:r>
      <w:r w:rsidR="009F5285">
        <w:rPr>
          <w:i/>
        </w:rPr>
        <w:t>,</w:t>
      </w:r>
      <w:r>
        <w:rPr>
          <w:i/>
        </w:rPr>
        <w:t xml:space="preserve"> negligible (0) (@ all angles)</w:t>
      </w:r>
      <w:r>
        <w:rPr>
          <w:i/>
        </w:rPr>
        <w:br/>
      </w:r>
      <w:r>
        <w:rPr>
          <w:i/>
        </w:rPr>
        <w:br/>
        <w:t>(LEO-600, 3km/h)</w:t>
      </w:r>
      <w:r>
        <w:rPr>
          <w:i/>
        </w:rPr>
        <w:tab/>
        <w:t xml:space="preserve"> : 90.8   </w:t>
      </w:r>
      <w:r w:rsidRPr="00FD7563">
        <w:rPr>
          <w:i/>
        </w:rPr>
        <w:t>(</w:t>
      </w:r>
      <w:r>
        <w:rPr>
          <w:i/>
        </w:rPr>
        <w:t xml:space="preserve">@ </w:t>
      </w:r>
      <w:r w:rsidRPr="006C71F7">
        <w:rPr>
          <w:i/>
        </w:rPr>
        <w:t>10°</w:t>
      </w:r>
      <w:r>
        <w:rPr>
          <w:i/>
        </w:rPr>
        <w:t xml:space="preserve">), 79.8   </w:t>
      </w:r>
      <w:r w:rsidRPr="00FD7563">
        <w:rPr>
          <w:i/>
        </w:rPr>
        <w:t xml:space="preserve">(@ </w:t>
      </w:r>
      <w:r>
        <w:rPr>
          <w:i/>
        </w:rPr>
        <w:t>3</w:t>
      </w:r>
      <w:r w:rsidRPr="006C71F7">
        <w:rPr>
          <w:i/>
        </w:rPr>
        <w:t>0°</w:t>
      </w:r>
      <w:r>
        <w:rPr>
          <w:i/>
        </w:rPr>
        <w:t>)</w:t>
      </w:r>
      <w:r>
        <w:rPr>
          <w:i/>
        </w:rPr>
        <w:br/>
        <w:t xml:space="preserve">(LEO-1200, 3km/h)   : 80.2   </w:t>
      </w:r>
      <w:r w:rsidRPr="00FD7563">
        <w:rPr>
          <w:i/>
        </w:rPr>
        <w:t>(@</w:t>
      </w:r>
      <w:r>
        <w:rPr>
          <w:i/>
        </w:rPr>
        <w:t xml:space="preserve"> </w:t>
      </w:r>
      <w:r w:rsidRPr="006C71F7">
        <w:rPr>
          <w:i/>
        </w:rPr>
        <w:t>10°</w:t>
      </w:r>
      <w:r>
        <w:rPr>
          <w:i/>
        </w:rPr>
        <w:t xml:space="preserve">), 70.5   </w:t>
      </w:r>
      <w:r w:rsidRPr="00FD7563">
        <w:rPr>
          <w:i/>
        </w:rPr>
        <w:t xml:space="preserve">(@ </w:t>
      </w:r>
      <w:r>
        <w:rPr>
          <w:i/>
        </w:rPr>
        <w:t>3</w:t>
      </w:r>
      <w:r w:rsidRPr="006C71F7">
        <w:rPr>
          <w:i/>
        </w:rPr>
        <w:t>0°</w:t>
      </w:r>
      <w:r>
        <w:rPr>
          <w:i/>
        </w:rPr>
        <w:t>)</w:t>
      </w:r>
      <w:r>
        <w:rPr>
          <w:i/>
        </w:rPr>
        <w:br/>
        <w:t>(GEO, 3km/h)</w:t>
      </w:r>
      <w:r>
        <w:rPr>
          <w:i/>
        </w:rPr>
        <w:tab/>
        <w:t>: 5.4e</w:t>
      </w:r>
      <w:r w:rsidRPr="00CC2FB4">
        <w:t>-</w:t>
      </w:r>
      <w:r>
        <w:t>3</w:t>
      </w:r>
      <w:r>
        <w:rPr>
          <w:i/>
        </w:rPr>
        <w:t xml:space="preserve"> (@ </w:t>
      </w:r>
      <w:r w:rsidRPr="006C71F7">
        <w:rPr>
          <w:i/>
        </w:rPr>
        <w:t>10°</w:t>
      </w:r>
      <w:r>
        <w:rPr>
          <w:i/>
        </w:rPr>
        <w:t>),4.8e-3 (@</w:t>
      </w:r>
      <w:r w:rsidRPr="00FD7563">
        <w:rPr>
          <w:i/>
        </w:rPr>
        <w:t xml:space="preserve"> </w:t>
      </w:r>
      <w:r>
        <w:rPr>
          <w:i/>
        </w:rPr>
        <w:t>3</w:t>
      </w:r>
      <w:r w:rsidRPr="006C71F7">
        <w:rPr>
          <w:i/>
        </w:rPr>
        <w:t>0°</w:t>
      </w:r>
      <w:r>
        <w:rPr>
          <w:i/>
        </w:rPr>
        <w:t>)</w:t>
      </w:r>
      <w:r w:rsidR="009F5285">
        <w:rPr>
          <w:i/>
        </w:rPr>
        <w:t>,</w:t>
      </w:r>
      <w:r>
        <w:rPr>
          <w:i/>
        </w:rPr>
        <w:t xml:space="preserve"> negligible (0) (@ all angles)</w:t>
      </w:r>
    </w:p>
    <w:p w:rsidR="003A2967" w:rsidRDefault="003A2967" w:rsidP="003A2967">
      <w:pPr>
        <w:pStyle w:val="af4"/>
        <w:ind w:leftChars="0"/>
        <w:rPr>
          <w:i/>
        </w:rPr>
      </w:pPr>
    </w:p>
    <w:p w:rsidR="004C1A0C" w:rsidRPr="006B25F6" w:rsidRDefault="004C1A0C" w:rsidP="004C1A0C">
      <w:pPr>
        <w:pStyle w:val="af4"/>
        <w:ind w:leftChars="0"/>
        <w:rPr>
          <w:i/>
        </w:rPr>
      </w:pPr>
    </w:p>
    <w:p w:rsidR="008A76FD" w:rsidRDefault="008A76FD" w:rsidP="00452AB4">
      <w:pPr>
        <w:pStyle w:val="1"/>
      </w:pPr>
      <w:r>
        <w:t>4</w:t>
      </w:r>
      <w:r>
        <w:tab/>
      </w:r>
      <w:r w:rsidR="00570AC3">
        <w:t>Reference</w:t>
      </w:r>
    </w:p>
    <w:p w:rsidR="00BE387B" w:rsidRDefault="00605793" w:rsidP="00101738">
      <w:pPr>
        <w:pStyle w:val="af4"/>
        <w:numPr>
          <w:ilvl w:val="0"/>
          <w:numId w:val="1"/>
        </w:numPr>
        <w:ind w:leftChars="0"/>
      </w:pPr>
      <w:bookmarkStart w:id="4" w:name="_Ref71642769"/>
      <w:bookmarkStart w:id="5" w:name="_Ref126669139"/>
      <w:bookmarkStart w:id="6" w:name="_Ref158731340"/>
      <w:r w:rsidRPr="00605793">
        <w:t>RP-234078</w:t>
      </w:r>
      <w:r w:rsidR="007336C7">
        <w:t xml:space="preserve">, </w:t>
      </w:r>
      <w:bookmarkEnd w:id="4"/>
      <w:bookmarkEnd w:id="5"/>
      <w:r w:rsidRPr="00605793">
        <w:t>New WID: Non-Terrestrial Networks (NTN) for NR Phase 3</w:t>
      </w:r>
      <w:r w:rsidR="00F63FA8">
        <w:t>, RAN#1</w:t>
      </w:r>
      <w:r>
        <w:t>02</w:t>
      </w:r>
      <w:bookmarkEnd w:id="6"/>
    </w:p>
    <w:p w:rsidR="00605793" w:rsidRDefault="00190F16" w:rsidP="00E63A98">
      <w:pPr>
        <w:pStyle w:val="af4"/>
        <w:numPr>
          <w:ilvl w:val="0"/>
          <w:numId w:val="1"/>
        </w:numPr>
        <w:ind w:leftChars="0"/>
      </w:pPr>
      <w:bookmarkStart w:id="7" w:name="_Ref158934349"/>
      <w:r>
        <w:rPr>
          <w:lang w:eastAsia="ko-KR"/>
        </w:rPr>
        <w:t>Chair</w:t>
      </w:r>
      <w:r w:rsidR="00743D03">
        <w:rPr>
          <w:lang w:eastAsia="ko-KR"/>
        </w:rPr>
        <w:t>’</w:t>
      </w:r>
      <w:r>
        <w:rPr>
          <w:lang w:eastAsia="ko-KR"/>
        </w:rPr>
        <w:t>s note</w:t>
      </w:r>
      <w:r w:rsidR="00743D03">
        <w:rPr>
          <w:lang w:eastAsia="ko-KR"/>
        </w:rPr>
        <w:t xml:space="preserve"> </w:t>
      </w:r>
      <w:r w:rsidR="00743D03">
        <w:rPr>
          <w:rFonts w:hint="eastAsia"/>
          <w:lang w:eastAsia="ko-KR"/>
        </w:rPr>
        <w:t>RAN1#</w:t>
      </w:r>
      <w:r w:rsidR="00743D03">
        <w:rPr>
          <w:lang w:eastAsia="ko-KR"/>
        </w:rPr>
        <w:t>109</w:t>
      </w:r>
      <w:bookmarkEnd w:id="7"/>
    </w:p>
    <w:sectPr w:rsidR="00605793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66C0" w:rsidRDefault="007566C0">
      <w:r>
        <w:separator/>
      </w:r>
    </w:p>
  </w:endnote>
  <w:endnote w:type="continuationSeparator" w:id="0">
    <w:p w:rsidR="007566C0" w:rsidRDefault="0075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66C0" w:rsidRDefault="007566C0">
      <w:r>
        <w:separator/>
      </w:r>
    </w:p>
  </w:footnote>
  <w:footnote w:type="continuationSeparator" w:id="0">
    <w:p w:rsidR="007566C0" w:rsidRDefault="00756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84BD9"/>
    <w:multiLevelType w:val="hybridMultilevel"/>
    <w:tmpl w:val="D5C0B362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C795A19"/>
    <w:multiLevelType w:val="hybridMultilevel"/>
    <w:tmpl w:val="6896995C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CE36782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332CA"/>
    <w:multiLevelType w:val="hybridMultilevel"/>
    <w:tmpl w:val="3F6EC83A"/>
    <w:lvl w:ilvl="0" w:tplc="0D48C3D4">
      <w:start w:val="1"/>
      <w:numFmt w:val="bullet"/>
      <w:lvlText w:val="□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631972E9"/>
    <w:multiLevelType w:val="hybridMultilevel"/>
    <w:tmpl w:val="F1A8515E"/>
    <w:lvl w:ilvl="0" w:tplc="4C5E1936">
      <w:start w:val="1"/>
      <w:numFmt w:val="decimal"/>
      <w:lvlText w:val="[%1]"/>
      <w:lvlJc w:val="left"/>
      <w:pPr>
        <w:ind w:left="400" w:hanging="400"/>
      </w:pPr>
      <w:rPr>
        <w:rFonts w:hint="default"/>
        <w:lang w:val="en-GB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641F448C"/>
    <w:multiLevelType w:val="hybridMultilevel"/>
    <w:tmpl w:val="E40AF0C4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D5A6810"/>
    <w:multiLevelType w:val="hybridMultilevel"/>
    <w:tmpl w:val="EC9A790E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25A3FBE"/>
    <w:multiLevelType w:val="hybridMultilevel"/>
    <w:tmpl w:val="53FAFE2C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F2E6BB9"/>
    <w:multiLevelType w:val="multilevel"/>
    <w:tmpl w:val="49E8B0F8"/>
    <w:lvl w:ilvl="0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1"/>
  </w:num>
  <w:num w:numId="5">
    <w:abstractNumId w:val="5"/>
  </w:num>
  <w:num w:numId="6">
    <w:abstractNumId w:val="4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DB1"/>
    <w:rsid w:val="000014C4"/>
    <w:rsid w:val="000018A0"/>
    <w:rsid w:val="000022E9"/>
    <w:rsid w:val="0000241B"/>
    <w:rsid w:val="000031CD"/>
    <w:rsid w:val="000034B9"/>
    <w:rsid w:val="0000366E"/>
    <w:rsid w:val="00003977"/>
    <w:rsid w:val="00003B9A"/>
    <w:rsid w:val="0000465E"/>
    <w:rsid w:val="00004EC9"/>
    <w:rsid w:val="00006AF5"/>
    <w:rsid w:val="00006EF7"/>
    <w:rsid w:val="00007365"/>
    <w:rsid w:val="0000755B"/>
    <w:rsid w:val="00010A31"/>
    <w:rsid w:val="00010BF9"/>
    <w:rsid w:val="00010E97"/>
    <w:rsid w:val="00011074"/>
    <w:rsid w:val="0001220A"/>
    <w:rsid w:val="000132D1"/>
    <w:rsid w:val="00013BA4"/>
    <w:rsid w:val="00017648"/>
    <w:rsid w:val="00020457"/>
    <w:rsid w:val="000205C5"/>
    <w:rsid w:val="00020BE0"/>
    <w:rsid w:val="000210A9"/>
    <w:rsid w:val="00021910"/>
    <w:rsid w:val="000219B5"/>
    <w:rsid w:val="00021DCA"/>
    <w:rsid w:val="00023372"/>
    <w:rsid w:val="00023B34"/>
    <w:rsid w:val="00024323"/>
    <w:rsid w:val="000248B3"/>
    <w:rsid w:val="00025316"/>
    <w:rsid w:val="00025769"/>
    <w:rsid w:val="00025B59"/>
    <w:rsid w:val="0002624F"/>
    <w:rsid w:val="0002688C"/>
    <w:rsid w:val="00026EA0"/>
    <w:rsid w:val="00027362"/>
    <w:rsid w:val="000273A2"/>
    <w:rsid w:val="000275E0"/>
    <w:rsid w:val="00027E5E"/>
    <w:rsid w:val="00031C24"/>
    <w:rsid w:val="00032B0B"/>
    <w:rsid w:val="000340F4"/>
    <w:rsid w:val="000342EC"/>
    <w:rsid w:val="00036BF5"/>
    <w:rsid w:val="00036E20"/>
    <w:rsid w:val="0003768C"/>
    <w:rsid w:val="00037C06"/>
    <w:rsid w:val="00037FA6"/>
    <w:rsid w:val="000415A7"/>
    <w:rsid w:val="00042525"/>
    <w:rsid w:val="00042F90"/>
    <w:rsid w:val="000430AB"/>
    <w:rsid w:val="00043239"/>
    <w:rsid w:val="00043B82"/>
    <w:rsid w:val="00043BB4"/>
    <w:rsid w:val="000443C1"/>
    <w:rsid w:val="00044DAE"/>
    <w:rsid w:val="00045CEC"/>
    <w:rsid w:val="00046F19"/>
    <w:rsid w:val="000503F8"/>
    <w:rsid w:val="00050E5D"/>
    <w:rsid w:val="000512EF"/>
    <w:rsid w:val="00051D5F"/>
    <w:rsid w:val="000522C0"/>
    <w:rsid w:val="00052BF8"/>
    <w:rsid w:val="000530B9"/>
    <w:rsid w:val="000539C6"/>
    <w:rsid w:val="000548D6"/>
    <w:rsid w:val="00056A83"/>
    <w:rsid w:val="00056AC6"/>
    <w:rsid w:val="00057116"/>
    <w:rsid w:val="00057F7D"/>
    <w:rsid w:val="00063279"/>
    <w:rsid w:val="00063715"/>
    <w:rsid w:val="00063CBB"/>
    <w:rsid w:val="00064BB1"/>
    <w:rsid w:val="00064CB2"/>
    <w:rsid w:val="00064E04"/>
    <w:rsid w:val="0006514C"/>
    <w:rsid w:val="00065336"/>
    <w:rsid w:val="0006548A"/>
    <w:rsid w:val="00065715"/>
    <w:rsid w:val="00066954"/>
    <w:rsid w:val="00066C89"/>
    <w:rsid w:val="00067505"/>
    <w:rsid w:val="00067632"/>
    <w:rsid w:val="00067741"/>
    <w:rsid w:val="0007010F"/>
    <w:rsid w:val="000714E8"/>
    <w:rsid w:val="00071A00"/>
    <w:rsid w:val="00071F51"/>
    <w:rsid w:val="00072A56"/>
    <w:rsid w:val="0007331C"/>
    <w:rsid w:val="00073819"/>
    <w:rsid w:val="00073FE7"/>
    <w:rsid w:val="00075E79"/>
    <w:rsid w:val="000765BF"/>
    <w:rsid w:val="00077654"/>
    <w:rsid w:val="000800AC"/>
    <w:rsid w:val="00080527"/>
    <w:rsid w:val="000807F5"/>
    <w:rsid w:val="00080B7B"/>
    <w:rsid w:val="00080C34"/>
    <w:rsid w:val="00080FC0"/>
    <w:rsid w:val="000812E8"/>
    <w:rsid w:val="00081684"/>
    <w:rsid w:val="00081D3E"/>
    <w:rsid w:val="00082499"/>
    <w:rsid w:val="00082CCB"/>
    <w:rsid w:val="000832E8"/>
    <w:rsid w:val="000836B0"/>
    <w:rsid w:val="000839F3"/>
    <w:rsid w:val="00084182"/>
    <w:rsid w:val="000852A6"/>
    <w:rsid w:val="00085F6F"/>
    <w:rsid w:val="00086009"/>
    <w:rsid w:val="000864AE"/>
    <w:rsid w:val="00086814"/>
    <w:rsid w:val="00090F08"/>
    <w:rsid w:val="00092973"/>
    <w:rsid w:val="00093D96"/>
    <w:rsid w:val="00094164"/>
    <w:rsid w:val="00094396"/>
    <w:rsid w:val="000947B6"/>
    <w:rsid w:val="00094B6F"/>
    <w:rsid w:val="00094E62"/>
    <w:rsid w:val="000A08CC"/>
    <w:rsid w:val="000A14DB"/>
    <w:rsid w:val="000A1AC5"/>
    <w:rsid w:val="000A1C09"/>
    <w:rsid w:val="000A2CA3"/>
    <w:rsid w:val="000A306F"/>
    <w:rsid w:val="000A3125"/>
    <w:rsid w:val="000A393A"/>
    <w:rsid w:val="000A47F7"/>
    <w:rsid w:val="000A4F45"/>
    <w:rsid w:val="000A54DD"/>
    <w:rsid w:val="000A556D"/>
    <w:rsid w:val="000A734C"/>
    <w:rsid w:val="000A7BC4"/>
    <w:rsid w:val="000B01E4"/>
    <w:rsid w:val="000B04D0"/>
    <w:rsid w:val="000B0519"/>
    <w:rsid w:val="000B067E"/>
    <w:rsid w:val="000B0CC9"/>
    <w:rsid w:val="000B0E50"/>
    <w:rsid w:val="000B101C"/>
    <w:rsid w:val="000B1ABD"/>
    <w:rsid w:val="000B2E58"/>
    <w:rsid w:val="000B3440"/>
    <w:rsid w:val="000B3741"/>
    <w:rsid w:val="000B3F85"/>
    <w:rsid w:val="000B4386"/>
    <w:rsid w:val="000B4523"/>
    <w:rsid w:val="000B5627"/>
    <w:rsid w:val="000B5C8C"/>
    <w:rsid w:val="000B5EC9"/>
    <w:rsid w:val="000B61FD"/>
    <w:rsid w:val="000B6280"/>
    <w:rsid w:val="000B648F"/>
    <w:rsid w:val="000B7131"/>
    <w:rsid w:val="000B722B"/>
    <w:rsid w:val="000B7487"/>
    <w:rsid w:val="000B7E74"/>
    <w:rsid w:val="000C0BF7"/>
    <w:rsid w:val="000C1E42"/>
    <w:rsid w:val="000C1ED7"/>
    <w:rsid w:val="000C2006"/>
    <w:rsid w:val="000C2474"/>
    <w:rsid w:val="000C3934"/>
    <w:rsid w:val="000C3F23"/>
    <w:rsid w:val="000C432B"/>
    <w:rsid w:val="000C474D"/>
    <w:rsid w:val="000C4868"/>
    <w:rsid w:val="000C4A13"/>
    <w:rsid w:val="000C594C"/>
    <w:rsid w:val="000C5BF3"/>
    <w:rsid w:val="000C5FE3"/>
    <w:rsid w:val="000C6F37"/>
    <w:rsid w:val="000D122A"/>
    <w:rsid w:val="000D15BB"/>
    <w:rsid w:val="000D1879"/>
    <w:rsid w:val="000D2E70"/>
    <w:rsid w:val="000D2F1B"/>
    <w:rsid w:val="000D2F74"/>
    <w:rsid w:val="000D5CE2"/>
    <w:rsid w:val="000D6A82"/>
    <w:rsid w:val="000D7168"/>
    <w:rsid w:val="000D7D25"/>
    <w:rsid w:val="000E3102"/>
    <w:rsid w:val="000E38F3"/>
    <w:rsid w:val="000E3CEC"/>
    <w:rsid w:val="000E468C"/>
    <w:rsid w:val="000E55AD"/>
    <w:rsid w:val="000E562E"/>
    <w:rsid w:val="000E61A9"/>
    <w:rsid w:val="000E630D"/>
    <w:rsid w:val="000E662B"/>
    <w:rsid w:val="000F19E1"/>
    <w:rsid w:val="000F27E0"/>
    <w:rsid w:val="000F3613"/>
    <w:rsid w:val="000F3615"/>
    <w:rsid w:val="000F37D3"/>
    <w:rsid w:val="000F433D"/>
    <w:rsid w:val="000F56A5"/>
    <w:rsid w:val="000F595F"/>
    <w:rsid w:val="000F5A37"/>
    <w:rsid w:val="000F5BAA"/>
    <w:rsid w:val="000F6109"/>
    <w:rsid w:val="000F6173"/>
    <w:rsid w:val="000F7228"/>
    <w:rsid w:val="000F7AAC"/>
    <w:rsid w:val="000F7AC8"/>
    <w:rsid w:val="000F7BB3"/>
    <w:rsid w:val="000F7E7C"/>
    <w:rsid w:val="001001BD"/>
    <w:rsid w:val="0010048E"/>
    <w:rsid w:val="00101738"/>
    <w:rsid w:val="00102021"/>
    <w:rsid w:val="001021D8"/>
    <w:rsid w:val="00102222"/>
    <w:rsid w:val="00102A8E"/>
    <w:rsid w:val="001031F2"/>
    <w:rsid w:val="00104618"/>
    <w:rsid w:val="00104D5B"/>
    <w:rsid w:val="00105292"/>
    <w:rsid w:val="00105E8C"/>
    <w:rsid w:val="00106C03"/>
    <w:rsid w:val="00106E41"/>
    <w:rsid w:val="00107D99"/>
    <w:rsid w:val="00107F20"/>
    <w:rsid w:val="00111C71"/>
    <w:rsid w:val="00112227"/>
    <w:rsid w:val="0011261D"/>
    <w:rsid w:val="0011399E"/>
    <w:rsid w:val="00116963"/>
    <w:rsid w:val="00116FFE"/>
    <w:rsid w:val="001174D2"/>
    <w:rsid w:val="001179AE"/>
    <w:rsid w:val="00120541"/>
    <w:rsid w:val="001211F3"/>
    <w:rsid w:val="001213A8"/>
    <w:rsid w:val="0012151F"/>
    <w:rsid w:val="001216E0"/>
    <w:rsid w:val="00121D90"/>
    <w:rsid w:val="00122D1A"/>
    <w:rsid w:val="00122F98"/>
    <w:rsid w:val="00123834"/>
    <w:rsid w:val="001246F1"/>
    <w:rsid w:val="0012476B"/>
    <w:rsid w:val="00125A62"/>
    <w:rsid w:val="00125D0D"/>
    <w:rsid w:val="00126BC4"/>
    <w:rsid w:val="00127183"/>
    <w:rsid w:val="0012785F"/>
    <w:rsid w:val="00127B5D"/>
    <w:rsid w:val="00130265"/>
    <w:rsid w:val="00130F23"/>
    <w:rsid w:val="00133CAF"/>
    <w:rsid w:val="001344F0"/>
    <w:rsid w:val="001353EA"/>
    <w:rsid w:val="001359EF"/>
    <w:rsid w:val="00135D64"/>
    <w:rsid w:val="00135EF0"/>
    <w:rsid w:val="0013614D"/>
    <w:rsid w:val="0014020A"/>
    <w:rsid w:val="0014023C"/>
    <w:rsid w:val="00141C7B"/>
    <w:rsid w:val="00141CA9"/>
    <w:rsid w:val="00141F1A"/>
    <w:rsid w:val="0014325F"/>
    <w:rsid w:val="00143EE6"/>
    <w:rsid w:val="001443E0"/>
    <w:rsid w:val="00146575"/>
    <w:rsid w:val="001469D3"/>
    <w:rsid w:val="00147097"/>
    <w:rsid w:val="0015105B"/>
    <w:rsid w:val="001517B2"/>
    <w:rsid w:val="001520FF"/>
    <w:rsid w:val="001528C5"/>
    <w:rsid w:val="00152C2D"/>
    <w:rsid w:val="001532FD"/>
    <w:rsid w:val="001549B9"/>
    <w:rsid w:val="00155452"/>
    <w:rsid w:val="001606B7"/>
    <w:rsid w:val="001620BA"/>
    <w:rsid w:val="00162DC3"/>
    <w:rsid w:val="00163A0A"/>
    <w:rsid w:val="001644D1"/>
    <w:rsid w:val="001646C3"/>
    <w:rsid w:val="00164A34"/>
    <w:rsid w:val="00165224"/>
    <w:rsid w:val="00165C3D"/>
    <w:rsid w:val="00167CB2"/>
    <w:rsid w:val="001708A0"/>
    <w:rsid w:val="00170B63"/>
    <w:rsid w:val="001716CF"/>
    <w:rsid w:val="00171925"/>
    <w:rsid w:val="00171E45"/>
    <w:rsid w:val="001722BF"/>
    <w:rsid w:val="001737F3"/>
    <w:rsid w:val="0017382E"/>
    <w:rsid w:val="00173984"/>
    <w:rsid w:val="00173998"/>
    <w:rsid w:val="00173F19"/>
    <w:rsid w:val="0017439D"/>
    <w:rsid w:val="00174617"/>
    <w:rsid w:val="001759A7"/>
    <w:rsid w:val="0017611E"/>
    <w:rsid w:val="001763D2"/>
    <w:rsid w:val="00176911"/>
    <w:rsid w:val="00181FF4"/>
    <w:rsid w:val="0018323B"/>
    <w:rsid w:val="0018382B"/>
    <w:rsid w:val="00185229"/>
    <w:rsid w:val="001852DD"/>
    <w:rsid w:val="0018538A"/>
    <w:rsid w:val="001875B2"/>
    <w:rsid w:val="0019040B"/>
    <w:rsid w:val="00190D42"/>
    <w:rsid w:val="00190F16"/>
    <w:rsid w:val="0019105C"/>
    <w:rsid w:val="00191D43"/>
    <w:rsid w:val="0019282A"/>
    <w:rsid w:val="00194A69"/>
    <w:rsid w:val="0019508A"/>
    <w:rsid w:val="001953BF"/>
    <w:rsid w:val="00195881"/>
    <w:rsid w:val="00195AC1"/>
    <w:rsid w:val="00196539"/>
    <w:rsid w:val="00197511"/>
    <w:rsid w:val="001A0B64"/>
    <w:rsid w:val="001A0BD8"/>
    <w:rsid w:val="001A28EE"/>
    <w:rsid w:val="001A2C21"/>
    <w:rsid w:val="001A2FA8"/>
    <w:rsid w:val="001A3C4D"/>
    <w:rsid w:val="001A3E45"/>
    <w:rsid w:val="001A4192"/>
    <w:rsid w:val="001A4F18"/>
    <w:rsid w:val="001A5D73"/>
    <w:rsid w:val="001B1140"/>
    <w:rsid w:val="001B1B12"/>
    <w:rsid w:val="001B1D97"/>
    <w:rsid w:val="001B3694"/>
    <w:rsid w:val="001B37FA"/>
    <w:rsid w:val="001B3E6F"/>
    <w:rsid w:val="001B42AF"/>
    <w:rsid w:val="001B4409"/>
    <w:rsid w:val="001B4991"/>
    <w:rsid w:val="001B5B67"/>
    <w:rsid w:val="001B5BA4"/>
    <w:rsid w:val="001C01AA"/>
    <w:rsid w:val="001C0255"/>
    <w:rsid w:val="001C35C6"/>
    <w:rsid w:val="001C4212"/>
    <w:rsid w:val="001C4A36"/>
    <w:rsid w:val="001C4CEC"/>
    <w:rsid w:val="001C4EC5"/>
    <w:rsid w:val="001C5C86"/>
    <w:rsid w:val="001C676B"/>
    <w:rsid w:val="001C693E"/>
    <w:rsid w:val="001C6AF2"/>
    <w:rsid w:val="001C6EA5"/>
    <w:rsid w:val="001C718D"/>
    <w:rsid w:val="001C7FB2"/>
    <w:rsid w:val="001D3261"/>
    <w:rsid w:val="001D3F0E"/>
    <w:rsid w:val="001D43B1"/>
    <w:rsid w:val="001D4496"/>
    <w:rsid w:val="001D4F7A"/>
    <w:rsid w:val="001D6415"/>
    <w:rsid w:val="001D76B4"/>
    <w:rsid w:val="001D7734"/>
    <w:rsid w:val="001D7C45"/>
    <w:rsid w:val="001E14C4"/>
    <w:rsid w:val="001E2879"/>
    <w:rsid w:val="001E2B23"/>
    <w:rsid w:val="001E2D66"/>
    <w:rsid w:val="001E2DFC"/>
    <w:rsid w:val="001E3148"/>
    <w:rsid w:val="001E31D6"/>
    <w:rsid w:val="001E42E1"/>
    <w:rsid w:val="001E4977"/>
    <w:rsid w:val="001E4D96"/>
    <w:rsid w:val="001E4DB7"/>
    <w:rsid w:val="001E4F8B"/>
    <w:rsid w:val="001E5F63"/>
    <w:rsid w:val="001F0F42"/>
    <w:rsid w:val="001F41A0"/>
    <w:rsid w:val="001F44BA"/>
    <w:rsid w:val="001F49B5"/>
    <w:rsid w:val="001F63CF"/>
    <w:rsid w:val="001F6863"/>
    <w:rsid w:val="001F6B92"/>
    <w:rsid w:val="001F7279"/>
    <w:rsid w:val="001F7ADF"/>
    <w:rsid w:val="001F7EB4"/>
    <w:rsid w:val="002000C2"/>
    <w:rsid w:val="00200177"/>
    <w:rsid w:val="002004DD"/>
    <w:rsid w:val="00200CE5"/>
    <w:rsid w:val="0020150D"/>
    <w:rsid w:val="00201530"/>
    <w:rsid w:val="0020281A"/>
    <w:rsid w:val="0020391B"/>
    <w:rsid w:val="00203E53"/>
    <w:rsid w:val="00204776"/>
    <w:rsid w:val="00205EB6"/>
    <w:rsid w:val="00205F25"/>
    <w:rsid w:val="002071AE"/>
    <w:rsid w:val="0020725D"/>
    <w:rsid w:val="0021042A"/>
    <w:rsid w:val="00211311"/>
    <w:rsid w:val="0021151A"/>
    <w:rsid w:val="00211A61"/>
    <w:rsid w:val="0021226B"/>
    <w:rsid w:val="00212522"/>
    <w:rsid w:val="00212792"/>
    <w:rsid w:val="00214013"/>
    <w:rsid w:val="002144B8"/>
    <w:rsid w:val="002155BA"/>
    <w:rsid w:val="002157DA"/>
    <w:rsid w:val="002158F0"/>
    <w:rsid w:val="002161EE"/>
    <w:rsid w:val="00217253"/>
    <w:rsid w:val="00217306"/>
    <w:rsid w:val="00217D8C"/>
    <w:rsid w:val="00220EB2"/>
    <w:rsid w:val="00221B1E"/>
    <w:rsid w:val="002220E4"/>
    <w:rsid w:val="0022251E"/>
    <w:rsid w:val="00222B52"/>
    <w:rsid w:val="00222CDD"/>
    <w:rsid w:val="00223456"/>
    <w:rsid w:val="00224650"/>
    <w:rsid w:val="00224888"/>
    <w:rsid w:val="00225206"/>
    <w:rsid w:val="002254AA"/>
    <w:rsid w:val="00225B6A"/>
    <w:rsid w:val="002279F9"/>
    <w:rsid w:val="00227BA1"/>
    <w:rsid w:val="00227CD1"/>
    <w:rsid w:val="0023238C"/>
    <w:rsid w:val="00232C0A"/>
    <w:rsid w:val="002330B3"/>
    <w:rsid w:val="00233A65"/>
    <w:rsid w:val="00234302"/>
    <w:rsid w:val="00236743"/>
    <w:rsid w:val="00236DDC"/>
    <w:rsid w:val="00237586"/>
    <w:rsid w:val="00237E90"/>
    <w:rsid w:val="002402DF"/>
    <w:rsid w:val="00240DCD"/>
    <w:rsid w:val="00242296"/>
    <w:rsid w:val="00242C98"/>
    <w:rsid w:val="00243F5E"/>
    <w:rsid w:val="00244CF1"/>
    <w:rsid w:val="00245222"/>
    <w:rsid w:val="00246000"/>
    <w:rsid w:val="002466E5"/>
    <w:rsid w:val="0024786B"/>
    <w:rsid w:val="002501ED"/>
    <w:rsid w:val="00251B7A"/>
    <w:rsid w:val="00251CA5"/>
    <w:rsid w:val="00251D80"/>
    <w:rsid w:val="00252A9A"/>
    <w:rsid w:val="00253C83"/>
    <w:rsid w:val="00254722"/>
    <w:rsid w:val="00254FB5"/>
    <w:rsid w:val="00257236"/>
    <w:rsid w:val="0025783A"/>
    <w:rsid w:val="00260817"/>
    <w:rsid w:val="00260F0C"/>
    <w:rsid w:val="00262A01"/>
    <w:rsid w:val="00263975"/>
    <w:rsid w:val="00263C05"/>
    <w:rsid w:val="002640E5"/>
    <w:rsid w:val="0026436F"/>
    <w:rsid w:val="00264520"/>
    <w:rsid w:val="00264995"/>
    <w:rsid w:val="0026535C"/>
    <w:rsid w:val="00265823"/>
    <w:rsid w:val="00265B49"/>
    <w:rsid w:val="00265DB9"/>
    <w:rsid w:val="0026606E"/>
    <w:rsid w:val="00266100"/>
    <w:rsid w:val="002661B3"/>
    <w:rsid w:val="002665B3"/>
    <w:rsid w:val="00267655"/>
    <w:rsid w:val="0027021F"/>
    <w:rsid w:val="00270234"/>
    <w:rsid w:val="002704E1"/>
    <w:rsid w:val="00272832"/>
    <w:rsid w:val="002731AF"/>
    <w:rsid w:val="0027336B"/>
    <w:rsid w:val="00273AD8"/>
    <w:rsid w:val="00273BB9"/>
    <w:rsid w:val="00273D12"/>
    <w:rsid w:val="00274067"/>
    <w:rsid w:val="00276403"/>
    <w:rsid w:val="00280C0E"/>
    <w:rsid w:val="00281F85"/>
    <w:rsid w:val="00283521"/>
    <w:rsid w:val="0028694F"/>
    <w:rsid w:val="00286F6F"/>
    <w:rsid w:val="0028777A"/>
    <w:rsid w:val="00290307"/>
    <w:rsid w:val="00291D7B"/>
    <w:rsid w:val="00293740"/>
    <w:rsid w:val="00295A6D"/>
    <w:rsid w:val="00297829"/>
    <w:rsid w:val="00297AE5"/>
    <w:rsid w:val="00297F71"/>
    <w:rsid w:val="002A071B"/>
    <w:rsid w:val="002A196E"/>
    <w:rsid w:val="002A4AE0"/>
    <w:rsid w:val="002A54D9"/>
    <w:rsid w:val="002A6830"/>
    <w:rsid w:val="002A6908"/>
    <w:rsid w:val="002A7D81"/>
    <w:rsid w:val="002A7EB3"/>
    <w:rsid w:val="002B0194"/>
    <w:rsid w:val="002B01BC"/>
    <w:rsid w:val="002B1A76"/>
    <w:rsid w:val="002B1BBD"/>
    <w:rsid w:val="002B1FAE"/>
    <w:rsid w:val="002B2981"/>
    <w:rsid w:val="002B2F38"/>
    <w:rsid w:val="002B3059"/>
    <w:rsid w:val="002B46BC"/>
    <w:rsid w:val="002B4842"/>
    <w:rsid w:val="002B511C"/>
    <w:rsid w:val="002B62BF"/>
    <w:rsid w:val="002B65B9"/>
    <w:rsid w:val="002B687D"/>
    <w:rsid w:val="002B6BBF"/>
    <w:rsid w:val="002C03FF"/>
    <w:rsid w:val="002C1C50"/>
    <w:rsid w:val="002C2202"/>
    <w:rsid w:val="002C2F17"/>
    <w:rsid w:val="002C3B69"/>
    <w:rsid w:val="002C4BFC"/>
    <w:rsid w:val="002C4E16"/>
    <w:rsid w:val="002D1581"/>
    <w:rsid w:val="002D26EC"/>
    <w:rsid w:val="002D3269"/>
    <w:rsid w:val="002D3BC2"/>
    <w:rsid w:val="002D3EEF"/>
    <w:rsid w:val="002D488F"/>
    <w:rsid w:val="002D63BE"/>
    <w:rsid w:val="002D7711"/>
    <w:rsid w:val="002E0D25"/>
    <w:rsid w:val="002E253A"/>
    <w:rsid w:val="002E2BD7"/>
    <w:rsid w:val="002E4062"/>
    <w:rsid w:val="002E4265"/>
    <w:rsid w:val="002E4F4D"/>
    <w:rsid w:val="002E510A"/>
    <w:rsid w:val="002E5113"/>
    <w:rsid w:val="002E5707"/>
    <w:rsid w:val="002E5FB5"/>
    <w:rsid w:val="002E6A7D"/>
    <w:rsid w:val="002E786E"/>
    <w:rsid w:val="002E7A9E"/>
    <w:rsid w:val="002E7BD6"/>
    <w:rsid w:val="002E7DDA"/>
    <w:rsid w:val="002F1213"/>
    <w:rsid w:val="002F3178"/>
    <w:rsid w:val="002F3820"/>
    <w:rsid w:val="002F3C41"/>
    <w:rsid w:val="002F4125"/>
    <w:rsid w:val="002F6A89"/>
    <w:rsid w:val="002F6B96"/>
    <w:rsid w:val="002F6C5C"/>
    <w:rsid w:val="002F7D75"/>
    <w:rsid w:val="0030045C"/>
    <w:rsid w:val="00300D59"/>
    <w:rsid w:val="0030198A"/>
    <w:rsid w:val="00301D68"/>
    <w:rsid w:val="00302753"/>
    <w:rsid w:val="00304E36"/>
    <w:rsid w:val="003056A0"/>
    <w:rsid w:val="00305A5C"/>
    <w:rsid w:val="003064D2"/>
    <w:rsid w:val="00306AD7"/>
    <w:rsid w:val="00307032"/>
    <w:rsid w:val="00307AE3"/>
    <w:rsid w:val="00307B4F"/>
    <w:rsid w:val="00310255"/>
    <w:rsid w:val="003121B3"/>
    <w:rsid w:val="00313E8B"/>
    <w:rsid w:val="0031400A"/>
    <w:rsid w:val="0031476D"/>
    <w:rsid w:val="00314E06"/>
    <w:rsid w:val="00316F6B"/>
    <w:rsid w:val="003172C3"/>
    <w:rsid w:val="0031740E"/>
    <w:rsid w:val="003175A1"/>
    <w:rsid w:val="00317AF4"/>
    <w:rsid w:val="003205AD"/>
    <w:rsid w:val="0032130B"/>
    <w:rsid w:val="003216F6"/>
    <w:rsid w:val="0032171E"/>
    <w:rsid w:val="003217DE"/>
    <w:rsid w:val="00321A04"/>
    <w:rsid w:val="00324424"/>
    <w:rsid w:val="00325170"/>
    <w:rsid w:val="003258F4"/>
    <w:rsid w:val="00325A0D"/>
    <w:rsid w:val="0032748D"/>
    <w:rsid w:val="003275D5"/>
    <w:rsid w:val="0032790B"/>
    <w:rsid w:val="0033027D"/>
    <w:rsid w:val="00330AD3"/>
    <w:rsid w:val="00330DA6"/>
    <w:rsid w:val="003314E7"/>
    <w:rsid w:val="003314FD"/>
    <w:rsid w:val="003322BA"/>
    <w:rsid w:val="00332726"/>
    <w:rsid w:val="003327C9"/>
    <w:rsid w:val="00333112"/>
    <w:rsid w:val="00335324"/>
    <w:rsid w:val="00335D37"/>
    <w:rsid w:val="00335FB2"/>
    <w:rsid w:val="00336045"/>
    <w:rsid w:val="003379CF"/>
    <w:rsid w:val="00337D42"/>
    <w:rsid w:val="00337F7E"/>
    <w:rsid w:val="00341640"/>
    <w:rsid w:val="00342811"/>
    <w:rsid w:val="00342848"/>
    <w:rsid w:val="003428F2"/>
    <w:rsid w:val="0034378F"/>
    <w:rsid w:val="00344158"/>
    <w:rsid w:val="00345882"/>
    <w:rsid w:val="00345E70"/>
    <w:rsid w:val="003462F1"/>
    <w:rsid w:val="00346457"/>
    <w:rsid w:val="00346DA0"/>
    <w:rsid w:val="00347872"/>
    <w:rsid w:val="00347B74"/>
    <w:rsid w:val="00347F56"/>
    <w:rsid w:val="00350B0D"/>
    <w:rsid w:val="00351944"/>
    <w:rsid w:val="00351D98"/>
    <w:rsid w:val="00353F3F"/>
    <w:rsid w:val="00354201"/>
    <w:rsid w:val="00355A1A"/>
    <w:rsid w:val="00355CB6"/>
    <w:rsid w:val="00355CD8"/>
    <w:rsid w:val="00356E8C"/>
    <w:rsid w:val="00356FEE"/>
    <w:rsid w:val="0035755E"/>
    <w:rsid w:val="00357631"/>
    <w:rsid w:val="0036124B"/>
    <w:rsid w:val="003622BD"/>
    <w:rsid w:val="00362714"/>
    <w:rsid w:val="00362E67"/>
    <w:rsid w:val="0036365D"/>
    <w:rsid w:val="003643B0"/>
    <w:rsid w:val="00364567"/>
    <w:rsid w:val="003656F2"/>
    <w:rsid w:val="00365A8F"/>
    <w:rsid w:val="00365ED7"/>
    <w:rsid w:val="003660AA"/>
    <w:rsid w:val="00366257"/>
    <w:rsid w:val="00367618"/>
    <w:rsid w:val="00367875"/>
    <w:rsid w:val="003679D4"/>
    <w:rsid w:val="00370538"/>
    <w:rsid w:val="00370AEB"/>
    <w:rsid w:val="00370BA7"/>
    <w:rsid w:val="00370CC8"/>
    <w:rsid w:val="0037235D"/>
    <w:rsid w:val="00373609"/>
    <w:rsid w:val="003756B6"/>
    <w:rsid w:val="00376954"/>
    <w:rsid w:val="00376A2E"/>
    <w:rsid w:val="00376B06"/>
    <w:rsid w:val="003772D7"/>
    <w:rsid w:val="003774A7"/>
    <w:rsid w:val="00377F44"/>
    <w:rsid w:val="00377F48"/>
    <w:rsid w:val="003811A1"/>
    <w:rsid w:val="00381C91"/>
    <w:rsid w:val="00382FBD"/>
    <w:rsid w:val="00383015"/>
    <w:rsid w:val="00384500"/>
    <w:rsid w:val="0038516D"/>
    <w:rsid w:val="003851F7"/>
    <w:rsid w:val="00385916"/>
    <w:rsid w:val="003869D7"/>
    <w:rsid w:val="00386BA6"/>
    <w:rsid w:val="00387234"/>
    <w:rsid w:val="0038748A"/>
    <w:rsid w:val="003879EF"/>
    <w:rsid w:val="0039057A"/>
    <w:rsid w:val="00390754"/>
    <w:rsid w:val="00391070"/>
    <w:rsid w:val="003913BF"/>
    <w:rsid w:val="00391F15"/>
    <w:rsid w:val="0039236D"/>
    <w:rsid w:val="003923DB"/>
    <w:rsid w:val="00393216"/>
    <w:rsid w:val="00393DCA"/>
    <w:rsid w:val="0039410E"/>
    <w:rsid w:val="00395C2B"/>
    <w:rsid w:val="00395DB8"/>
    <w:rsid w:val="0039621D"/>
    <w:rsid w:val="003963B8"/>
    <w:rsid w:val="003964E1"/>
    <w:rsid w:val="00396A8A"/>
    <w:rsid w:val="00396AC3"/>
    <w:rsid w:val="00396F35"/>
    <w:rsid w:val="003973F0"/>
    <w:rsid w:val="00397875"/>
    <w:rsid w:val="00397F99"/>
    <w:rsid w:val="003A08AA"/>
    <w:rsid w:val="003A0F93"/>
    <w:rsid w:val="003A16F6"/>
    <w:rsid w:val="003A1A51"/>
    <w:rsid w:val="003A1EB0"/>
    <w:rsid w:val="003A2310"/>
    <w:rsid w:val="003A2967"/>
    <w:rsid w:val="003A31DF"/>
    <w:rsid w:val="003A3FA6"/>
    <w:rsid w:val="003A404D"/>
    <w:rsid w:val="003A41DD"/>
    <w:rsid w:val="003A4319"/>
    <w:rsid w:val="003A490E"/>
    <w:rsid w:val="003A53C5"/>
    <w:rsid w:val="003A53DF"/>
    <w:rsid w:val="003A57CD"/>
    <w:rsid w:val="003A5969"/>
    <w:rsid w:val="003A6319"/>
    <w:rsid w:val="003A69C7"/>
    <w:rsid w:val="003B02B3"/>
    <w:rsid w:val="003B0F45"/>
    <w:rsid w:val="003B1EC1"/>
    <w:rsid w:val="003B2736"/>
    <w:rsid w:val="003B3CBE"/>
    <w:rsid w:val="003B4AEF"/>
    <w:rsid w:val="003B5925"/>
    <w:rsid w:val="003B5CEA"/>
    <w:rsid w:val="003B6012"/>
    <w:rsid w:val="003B61DD"/>
    <w:rsid w:val="003B67F7"/>
    <w:rsid w:val="003B6D32"/>
    <w:rsid w:val="003C0F0E"/>
    <w:rsid w:val="003C0F14"/>
    <w:rsid w:val="003C24C0"/>
    <w:rsid w:val="003C251B"/>
    <w:rsid w:val="003C2DA6"/>
    <w:rsid w:val="003C2FDF"/>
    <w:rsid w:val="003C39F9"/>
    <w:rsid w:val="003C3B4E"/>
    <w:rsid w:val="003C6DA6"/>
    <w:rsid w:val="003C6E4D"/>
    <w:rsid w:val="003D125E"/>
    <w:rsid w:val="003D1649"/>
    <w:rsid w:val="003D1A87"/>
    <w:rsid w:val="003D1E2D"/>
    <w:rsid w:val="003D22D5"/>
    <w:rsid w:val="003D2781"/>
    <w:rsid w:val="003D32DC"/>
    <w:rsid w:val="003D468D"/>
    <w:rsid w:val="003D48F5"/>
    <w:rsid w:val="003D4E94"/>
    <w:rsid w:val="003D52EE"/>
    <w:rsid w:val="003D599B"/>
    <w:rsid w:val="003D59A8"/>
    <w:rsid w:val="003D5C6F"/>
    <w:rsid w:val="003D5EFA"/>
    <w:rsid w:val="003D62A9"/>
    <w:rsid w:val="003D66DF"/>
    <w:rsid w:val="003D7DCF"/>
    <w:rsid w:val="003E004D"/>
    <w:rsid w:val="003E0401"/>
    <w:rsid w:val="003E0F08"/>
    <w:rsid w:val="003E19F9"/>
    <w:rsid w:val="003E3966"/>
    <w:rsid w:val="003E3996"/>
    <w:rsid w:val="003E4C59"/>
    <w:rsid w:val="003E7E6E"/>
    <w:rsid w:val="003F04C7"/>
    <w:rsid w:val="003F0F5D"/>
    <w:rsid w:val="003F19BF"/>
    <w:rsid w:val="003F23E7"/>
    <w:rsid w:val="003F268E"/>
    <w:rsid w:val="003F47AF"/>
    <w:rsid w:val="003F5564"/>
    <w:rsid w:val="003F61A2"/>
    <w:rsid w:val="003F7142"/>
    <w:rsid w:val="003F7440"/>
    <w:rsid w:val="003F79A6"/>
    <w:rsid w:val="003F7B06"/>
    <w:rsid w:val="003F7B3D"/>
    <w:rsid w:val="004021DE"/>
    <w:rsid w:val="00402396"/>
    <w:rsid w:val="004029AE"/>
    <w:rsid w:val="00403BF4"/>
    <w:rsid w:val="00404606"/>
    <w:rsid w:val="00404609"/>
    <w:rsid w:val="00404E4B"/>
    <w:rsid w:val="00406008"/>
    <w:rsid w:val="00406531"/>
    <w:rsid w:val="00406564"/>
    <w:rsid w:val="00406E67"/>
    <w:rsid w:val="00406FA4"/>
    <w:rsid w:val="0040784F"/>
    <w:rsid w:val="0041049D"/>
    <w:rsid w:val="00411698"/>
    <w:rsid w:val="00411AAE"/>
    <w:rsid w:val="004120FE"/>
    <w:rsid w:val="004124A7"/>
    <w:rsid w:val="0041285C"/>
    <w:rsid w:val="0041355F"/>
    <w:rsid w:val="0041366F"/>
    <w:rsid w:val="00413F42"/>
    <w:rsid w:val="00414092"/>
    <w:rsid w:val="00414164"/>
    <w:rsid w:val="00414D74"/>
    <w:rsid w:val="00414DA5"/>
    <w:rsid w:val="0041535D"/>
    <w:rsid w:val="0041578E"/>
    <w:rsid w:val="00416DAF"/>
    <w:rsid w:val="0041789B"/>
    <w:rsid w:val="00420196"/>
    <w:rsid w:val="00420419"/>
    <w:rsid w:val="00421E19"/>
    <w:rsid w:val="004224EA"/>
    <w:rsid w:val="0042270F"/>
    <w:rsid w:val="0042380E"/>
    <w:rsid w:val="00423958"/>
    <w:rsid w:val="00423E2F"/>
    <w:rsid w:val="004260A5"/>
    <w:rsid w:val="004260CE"/>
    <w:rsid w:val="00426547"/>
    <w:rsid w:val="0042677A"/>
    <w:rsid w:val="00426B62"/>
    <w:rsid w:val="00426F6F"/>
    <w:rsid w:val="0043036D"/>
    <w:rsid w:val="0043073E"/>
    <w:rsid w:val="004310A0"/>
    <w:rsid w:val="00432283"/>
    <w:rsid w:val="00432926"/>
    <w:rsid w:val="00432973"/>
    <w:rsid w:val="0043388B"/>
    <w:rsid w:val="00433B5D"/>
    <w:rsid w:val="004346DC"/>
    <w:rsid w:val="00434A2E"/>
    <w:rsid w:val="00435FA2"/>
    <w:rsid w:val="0043745F"/>
    <w:rsid w:val="00437F58"/>
    <w:rsid w:val="0044029F"/>
    <w:rsid w:val="00440BC9"/>
    <w:rsid w:val="00440DF8"/>
    <w:rsid w:val="004417B2"/>
    <w:rsid w:val="00441B27"/>
    <w:rsid w:val="00441C89"/>
    <w:rsid w:val="00442E13"/>
    <w:rsid w:val="004442BD"/>
    <w:rsid w:val="00445771"/>
    <w:rsid w:val="0044583E"/>
    <w:rsid w:val="00446CD5"/>
    <w:rsid w:val="00446E9A"/>
    <w:rsid w:val="00447752"/>
    <w:rsid w:val="00450479"/>
    <w:rsid w:val="00451AB1"/>
    <w:rsid w:val="00451F9E"/>
    <w:rsid w:val="00452AB4"/>
    <w:rsid w:val="0045300E"/>
    <w:rsid w:val="00454609"/>
    <w:rsid w:val="0045460E"/>
    <w:rsid w:val="00454FA8"/>
    <w:rsid w:val="00455DE4"/>
    <w:rsid w:val="00456050"/>
    <w:rsid w:val="00456DD3"/>
    <w:rsid w:val="00457840"/>
    <w:rsid w:val="004605F9"/>
    <w:rsid w:val="004607EA"/>
    <w:rsid w:val="00460AFF"/>
    <w:rsid w:val="00461BE4"/>
    <w:rsid w:val="00462712"/>
    <w:rsid w:val="00462A20"/>
    <w:rsid w:val="00463669"/>
    <w:rsid w:val="0046385E"/>
    <w:rsid w:val="00463A83"/>
    <w:rsid w:val="00463F9E"/>
    <w:rsid w:val="0046596F"/>
    <w:rsid w:val="00465A33"/>
    <w:rsid w:val="004665E7"/>
    <w:rsid w:val="004667CC"/>
    <w:rsid w:val="00467089"/>
    <w:rsid w:val="004676DF"/>
    <w:rsid w:val="0046776E"/>
    <w:rsid w:val="00467D47"/>
    <w:rsid w:val="00471330"/>
    <w:rsid w:val="004715B9"/>
    <w:rsid w:val="0047186B"/>
    <w:rsid w:val="004734BD"/>
    <w:rsid w:val="00474F91"/>
    <w:rsid w:val="00475124"/>
    <w:rsid w:val="00475A51"/>
    <w:rsid w:val="00475EF7"/>
    <w:rsid w:val="004762B4"/>
    <w:rsid w:val="00477660"/>
    <w:rsid w:val="004807C1"/>
    <w:rsid w:val="00480DFF"/>
    <w:rsid w:val="0048152E"/>
    <w:rsid w:val="004816A8"/>
    <w:rsid w:val="00481725"/>
    <w:rsid w:val="00481D45"/>
    <w:rsid w:val="0048267C"/>
    <w:rsid w:val="004836C9"/>
    <w:rsid w:val="00483F3C"/>
    <w:rsid w:val="00484192"/>
    <w:rsid w:val="0048430C"/>
    <w:rsid w:val="004848D9"/>
    <w:rsid w:val="00485FEE"/>
    <w:rsid w:val="004875B4"/>
    <w:rsid w:val="004876B9"/>
    <w:rsid w:val="004902D8"/>
    <w:rsid w:val="00492112"/>
    <w:rsid w:val="00492236"/>
    <w:rsid w:val="00493741"/>
    <w:rsid w:val="00493A79"/>
    <w:rsid w:val="0049467D"/>
    <w:rsid w:val="00494EF7"/>
    <w:rsid w:val="00495840"/>
    <w:rsid w:val="00496240"/>
    <w:rsid w:val="00497234"/>
    <w:rsid w:val="004A0710"/>
    <w:rsid w:val="004A0A45"/>
    <w:rsid w:val="004A0FE2"/>
    <w:rsid w:val="004A1E71"/>
    <w:rsid w:val="004A40BE"/>
    <w:rsid w:val="004A49F0"/>
    <w:rsid w:val="004A4AF9"/>
    <w:rsid w:val="004A55E4"/>
    <w:rsid w:val="004A5602"/>
    <w:rsid w:val="004A5AF2"/>
    <w:rsid w:val="004A6A60"/>
    <w:rsid w:val="004A77BF"/>
    <w:rsid w:val="004B099D"/>
    <w:rsid w:val="004B1C1A"/>
    <w:rsid w:val="004B3A17"/>
    <w:rsid w:val="004B3CF4"/>
    <w:rsid w:val="004B40BB"/>
    <w:rsid w:val="004B48CA"/>
    <w:rsid w:val="004B4CEF"/>
    <w:rsid w:val="004B5547"/>
    <w:rsid w:val="004B57A2"/>
    <w:rsid w:val="004B74E9"/>
    <w:rsid w:val="004C02D9"/>
    <w:rsid w:val="004C1A0C"/>
    <w:rsid w:val="004C1B42"/>
    <w:rsid w:val="004C2B5F"/>
    <w:rsid w:val="004C634D"/>
    <w:rsid w:val="004C639F"/>
    <w:rsid w:val="004C64D7"/>
    <w:rsid w:val="004C7C1E"/>
    <w:rsid w:val="004D044A"/>
    <w:rsid w:val="004D087F"/>
    <w:rsid w:val="004D1FA7"/>
    <w:rsid w:val="004D241F"/>
    <w:rsid w:val="004D24B9"/>
    <w:rsid w:val="004D2AB1"/>
    <w:rsid w:val="004D3407"/>
    <w:rsid w:val="004D3CAA"/>
    <w:rsid w:val="004D5418"/>
    <w:rsid w:val="004D5FD4"/>
    <w:rsid w:val="004D7524"/>
    <w:rsid w:val="004D78F1"/>
    <w:rsid w:val="004E01E9"/>
    <w:rsid w:val="004E0623"/>
    <w:rsid w:val="004E11A5"/>
    <w:rsid w:val="004E14AE"/>
    <w:rsid w:val="004E14C1"/>
    <w:rsid w:val="004E1F3A"/>
    <w:rsid w:val="004E231C"/>
    <w:rsid w:val="004E2448"/>
    <w:rsid w:val="004E297E"/>
    <w:rsid w:val="004E2CE2"/>
    <w:rsid w:val="004E5172"/>
    <w:rsid w:val="004E518B"/>
    <w:rsid w:val="004E59E1"/>
    <w:rsid w:val="004E6F8A"/>
    <w:rsid w:val="004E7044"/>
    <w:rsid w:val="004E7C2A"/>
    <w:rsid w:val="004F119E"/>
    <w:rsid w:val="004F2A91"/>
    <w:rsid w:val="004F2F11"/>
    <w:rsid w:val="004F3725"/>
    <w:rsid w:val="004F490E"/>
    <w:rsid w:val="004F4C6C"/>
    <w:rsid w:val="004F5F19"/>
    <w:rsid w:val="004F700F"/>
    <w:rsid w:val="0050036B"/>
    <w:rsid w:val="00501287"/>
    <w:rsid w:val="00501606"/>
    <w:rsid w:val="00501A9C"/>
    <w:rsid w:val="00502CD2"/>
    <w:rsid w:val="00502EA8"/>
    <w:rsid w:val="00503091"/>
    <w:rsid w:val="00503374"/>
    <w:rsid w:val="00504A8A"/>
    <w:rsid w:val="00504C34"/>
    <w:rsid w:val="00504E33"/>
    <w:rsid w:val="005058AE"/>
    <w:rsid w:val="00507949"/>
    <w:rsid w:val="00507992"/>
    <w:rsid w:val="005079D9"/>
    <w:rsid w:val="00507E2A"/>
    <w:rsid w:val="00510043"/>
    <w:rsid w:val="0051023E"/>
    <w:rsid w:val="00510D49"/>
    <w:rsid w:val="00511576"/>
    <w:rsid w:val="0051351F"/>
    <w:rsid w:val="00513C31"/>
    <w:rsid w:val="00513D43"/>
    <w:rsid w:val="00514518"/>
    <w:rsid w:val="005146FA"/>
    <w:rsid w:val="00515606"/>
    <w:rsid w:val="00515B08"/>
    <w:rsid w:val="00515C65"/>
    <w:rsid w:val="00517114"/>
    <w:rsid w:val="005179D8"/>
    <w:rsid w:val="0052091B"/>
    <w:rsid w:val="00520BF6"/>
    <w:rsid w:val="00520E41"/>
    <w:rsid w:val="005220F9"/>
    <w:rsid w:val="005222E4"/>
    <w:rsid w:val="00522C5E"/>
    <w:rsid w:val="00522C8C"/>
    <w:rsid w:val="0052498E"/>
    <w:rsid w:val="00524ABB"/>
    <w:rsid w:val="00525456"/>
    <w:rsid w:val="00525504"/>
    <w:rsid w:val="00526162"/>
    <w:rsid w:val="00526C2B"/>
    <w:rsid w:val="00526E2A"/>
    <w:rsid w:val="00530192"/>
    <w:rsid w:val="00530DF1"/>
    <w:rsid w:val="00530E85"/>
    <w:rsid w:val="00531008"/>
    <w:rsid w:val="0053133E"/>
    <w:rsid w:val="005314D9"/>
    <w:rsid w:val="005314DD"/>
    <w:rsid w:val="005317F9"/>
    <w:rsid w:val="00533344"/>
    <w:rsid w:val="00534B82"/>
    <w:rsid w:val="00534C62"/>
    <w:rsid w:val="00535D1D"/>
    <w:rsid w:val="005364B9"/>
    <w:rsid w:val="00536963"/>
    <w:rsid w:val="00537C3E"/>
    <w:rsid w:val="00537F76"/>
    <w:rsid w:val="00540B43"/>
    <w:rsid w:val="00541027"/>
    <w:rsid w:val="00543883"/>
    <w:rsid w:val="00544DB5"/>
    <w:rsid w:val="005458D9"/>
    <w:rsid w:val="005462F4"/>
    <w:rsid w:val="0054692F"/>
    <w:rsid w:val="0055216E"/>
    <w:rsid w:val="00552765"/>
    <w:rsid w:val="00552991"/>
    <w:rsid w:val="00552C2C"/>
    <w:rsid w:val="00552CA5"/>
    <w:rsid w:val="00552E11"/>
    <w:rsid w:val="00553D7A"/>
    <w:rsid w:val="0055406C"/>
    <w:rsid w:val="00554218"/>
    <w:rsid w:val="005542AF"/>
    <w:rsid w:val="0055504E"/>
    <w:rsid w:val="0055559B"/>
    <w:rsid w:val="005555B7"/>
    <w:rsid w:val="005562A8"/>
    <w:rsid w:val="0055678A"/>
    <w:rsid w:val="00557040"/>
    <w:rsid w:val="005573BB"/>
    <w:rsid w:val="00557B2E"/>
    <w:rsid w:val="005606C6"/>
    <w:rsid w:val="00560794"/>
    <w:rsid w:val="00560C14"/>
    <w:rsid w:val="00561267"/>
    <w:rsid w:val="00561923"/>
    <w:rsid w:val="005621FA"/>
    <w:rsid w:val="00564C5A"/>
    <w:rsid w:val="005655CD"/>
    <w:rsid w:val="005672B8"/>
    <w:rsid w:val="00567EDF"/>
    <w:rsid w:val="00570678"/>
    <w:rsid w:val="00570AC3"/>
    <w:rsid w:val="00570E4E"/>
    <w:rsid w:val="00571E3F"/>
    <w:rsid w:val="005725B8"/>
    <w:rsid w:val="005731D0"/>
    <w:rsid w:val="00574059"/>
    <w:rsid w:val="005743CF"/>
    <w:rsid w:val="00575659"/>
    <w:rsid w:val="00576898"/>
    <w:rsid w:val="00577548"/>
    <w:rsid w:val="00577E3C"/>
    <w:rsid w:val="00577F41"/>
    <w:rsid w:val="00580014"/>
    <w:rsid w:val="0058082F"/>
    <w:rsid w:val="005826C6"/>
    <w:rsid w:val="005840F4"/>
    <w:rsid w:val="005841B4"/>
    <w:rsid w:val="00584B17"/>
    <w:rsid w:val="00584B79"/>
    <w:rsid w:val="00585081"/>
    <w:rsid w:val="00585969"/>
    <w:rsid w:val="00586951"/>
    <w:rsid w:val="00586D10"/>
    <w:rsid w:val="00587836"/>
    <w:rsid w:val="0058797A"/>
    <w:rsid w:val="00587E8D"/>
    <w:rsid w:val="00590087"/>
    <w:rsid w:val="00590F39"/>
    <w:rsid w:val="00592620"/>
    <w:rsid w:val="00592C16"/>
    <w:rsid w:val="00592DE8"/>
    <w:rsid w:val="00593237"/>
    <w:rsid w:val="00593997"/>
    <w:rsid w:val="005950A1"/>
    <w:rsid w:val="00595717"/>
    <w:rsid w:val="005959B8"/>
    <w:rsid w:val="00595FDD"/>
    <w:rsid w:val="005962BF"/>
    <w:rsid w:val="005963B2"/>
    <w:rsid w:val="005970E5"/>
    <w:rsid w:val="00597549"/>
    <w:rsid w:val="00597DDE"/>
    <w:rsid w:val="00597EC9"/>
    <w:rsid w:val="005A032D"/>
    <w:rsid w:val="005A0EAA"/>
    <w:rsid w:val="005A2082"/>
    <w:rsid w:val="005A278E"/>
    <w:rsid w:val="005A2DC3"/>
    <w:rsid w:val="005A4806"/>
    <w:rsid w:val="005A5B53"/>
    <w:rsid w:val="005A5B81"/>
    <w:rsid w:val="005A602C"/>
    <w:rsid w:val="005A6D3A"/>
    <w:rsid w:val="005A7B5F"/>
    <w:rsid w:val="005A7E8F"/>
    <w:rsid w:val="005B12FC"/>
    <w:rsid w:val="005B13B7"/>
    <w:rsid w:val="005B1559"/>
    <w:rsid w:val="005B26FF"/>
    <w:rsid w:val="005B2EFE"/>
    <w:rsid w:val="005B3265"/>
    <w:rsid w:val="005B3891"/>
    <w:rsid w:val="005B3995"/>
    <w:rsid w:val="005B3EF0"/>
    <w:rsid w:val="005B43A8"/>
    <w:rsid w:val="005B6DD2"/>
    <w:rsid w:val="005C0ED9"/>
    <w:rsid w:val="005C2273"/>
    <w:rsid w:val="005C2968"/>
    <w:rsid w:val="005C29F7"/>
    <w:rsid w:val="005C32A2"/>
    <w:rsid w:val="005C3724"/>
    <w:rsid w:val="005C3A24"/>
    <w:rsid w:val="005C3E97"/>
    <w:rsid w:val="005C418F"/>
    <w:rsid w:val="005C4AD0"/>
    <w:rsid w:val="005C4F58"/>
    <w:rsid w:val="005C5250"/>
    <w:rsid w:val="005C5E8D"/>
    <w:rsid w:val="005C62C2"/>
    <w:rsid w:val="005C6336"/>
    <w:rsid w:val="005C65AD"/>
    <w:rsid w:val="005C692E"/>
    <w:rsid w:val="005C78F2"/>
    <w:rsid w:val="005C7A10"/>
    <w:rsid w:val="005D0579"/>
    <w:rsid w:val="005D057C"/>
    <w:rsid w:val="005D27F4"/>
    <w:rsid w:val="005D2B20"/>
    <w:rsid w:val="005D3FEC"/>
    <w:rsid w:val="005D44B8"/>
    <w:rsid w:val="005D44BE"/>
    <w:rsid w:val="005D5B45"/>
    <w:rsid w:val="005D5E28"/>
    <w:rsid w:val="005D5FBF"/>
    <w:rsid w:val="005D7532"/>
    <w:rsid w:val="005D7875"/>
    <w:rsid w:val="005E0079"/>
    <w:rsid w:val="005E008F"/>
    <w:rsid w:val="005E06FA"/>
    <w:rsid w:val="005E088B"/>
    <w:rsid w:val="005E0FA3"/>
    <w:rsid w:val="005E2383"/>
    <w:rsid w:val="005E23DB"/>
    <w:rsid w:val="005E3D45"/>
    <w:rsid w:val="005E3D90"/>
    <w:rsid w:val="005E3F5F"/>
    <w:rsid w:val="005E55DB"/>
    <w:rsid w:val="005E6BE8"/>
    <w:rsid w:val="005E7325"/>
    <w:rsid w:val="005E73DE"/>
    <w:rsid w:val="005F0452"/>
    <w:rsid w:val="005F0D3C"/>
    <w:rsid w:val="005F0EAF"/>
    <w:rsid w:val="005F20EC"/>
    <w:rsid w:val="005F2721"/>
    <w:rsid w:val="005F31BA"/>
    <w:rsid w:val="005F3BB6"/>
    <w:rsid w:val="005F3EA4"/>
    <w:rsid w:val="005F403F"/>
    <w:rsid w:val="005F50AA"/>
    <w:rsid w:val="005F6460"/>
    <w:rsid w:val="005F68EA"/>
    <w:rsid w:val="005F6F72"/>
    <w:rsid w:val="005F73E1"/>
    <w:rsid w:val="005F79B4"/>
    <w:rsid w:val="005F7ED8"/>
    <w:rsid w:val="00600BE0"/>
    <w:rsid w:val="0060177F"/>
    <w:rsid w:val="00602482"/>
    <w:rsid w:val="00602CBD"/>
    <w:rsid w:val="00604606"/>
    <w:rsid w:val="006055CB"/>
    <w:rsid w:val="00605793"/>
    <w:rsid w:val="00605DB5"/>
    <w:rsid w:val="006061B4"/>
    <w:rsid w:val="00606CF2"/>
    <w:rsid w:val="00607F21"/>
    <w:rsid w:val="00610474"/>
    <w:rsid w:val="00610BD5"/>
    <w:rsid w:val="00611EC4"/>
    <w:rsid w:val="006124D4"/>
    <w:rsid w:val="00612542"/>
    <w:rsid w:val="00612A51"/>
    <w:rsid w:val="00614417"/>
    <w:rsid w:val="006146D2"/>
    <w:rsid w:val="00614D66"/>
    <w:rsid w:val="006158E5"/>
    <w:rsid w:val="006166AA"/>
    <w:rsid w:val="00616D25"/>
    <w:rsid w:val="00617BB0"/>
    <w:rsid w:val="00620B3F"/>
    <w:rsid w:val="00621335"/>
    <w:rsid w:val="006231B3"/>
    <w:rsid w:val="006239E7"/>
    <w:rsid w:val="00624A19"/>
    <w:rsid w:val="006254C4"/>
    <w:rsid w:val="00625864"/>
    <w:rsid w:val="0062632F"/>
    <w:rsid w:val="00626966"/>
    <w:rsid w:val="006269E3"/>
    <w:rsid w:val="00626E1E"/>
    <w:rsid w:val="00627DE3"/>
    <w:rsid w:val="00630756"/>
    <w:rsid w:val="00631B36"/>
    <w:rsid w:val="006323BE"/>
    <w:rsid w:val="006329C6"/>
    <w:rsid w:val="00633749"/>
    <w:rsid w:val="00634005"/>
    <w:rsid w:val="006346DF"/>
    <w:rsid w:val="00634CE6"/>
    <w:rsid w:val="00635269"/>
    <w:rsid w:val="006354E9"/>
    <w:rsid w:val="006361D9"/>
    <w:rsid w:val="006365CE"/>
    <w:rsid w:val="0063664E"/>
    <w:rsid w:val="006371D8"/>
    <w:rsid w:val="006371DA"/>
    <w:rsid w:val="006376A8"/>
    <w:rsid w:val="00637883"/>
    <w:rsid w:val="00637A4E"/>
    <w:rsid w:val="00637EF7"/>
    <w:rsid w:val="00637FEB"/>
    <w:rsid w:val="00641144"/>
    <w:rsid w:val="006418A3"/>
    <w:rsid w:val="006418C6"/>
    <w:rsid w:val="00641ED8"/>
    <w:rsid w:val="0064299C"/>
    <w:rsid w:val="0064301C"/>
    <w:rsid w:val="00643B90"/>
    <w:rsid w:val="006447BB"/>
    <w:rsid w:val="006456F8"/>
    <w:rsid w:val="00645CFE"/>
    <w:rsid w:val="00646C20"/>
    <w:rsid w:val="00647833"/>
    <w:rsid w:val="00647BB8"/>
    <w:rsid w:val="00650CAC"/>
    <w:rsid w:val="00652D42"/>
    <w:rsid w:val="00652DAA"/>
    <w:rsid w:val="006530CB"/>
    <w:rsid w:val="00654499"/>
    <w:rsid w:val="00654893"/>
    <w:rsid w:val="0065571C"/>
    <w:rsid w:val="00656669"/>
    <w:rsid w:val="00660736"/>
    <w:rsid w:val="006614FA"/>
    <w:rsid w:val="006622D6"/>
    <w:rsid w:val="0066268E"/>
    <w:rsid w:val="00662F80"/>
    <w:rsid w:val="006630D8"/>
    <w:rsid w:val="00663112"/>
    <w:rsid w:val="006633A4"/>
    <w:rsid w:val="00663D1C"/>
    <w:rsid w:val="00665071"/>
    <w:rsid w:val="00665483"/>
    <w:rsid w:val="00667DD2"/>
    <w:rsid w:val="00670333"/>
    <w:rsid w:val="00670464"/>
    <w:rsid w:val="0067082F"/>
    <w:rsid w:val="00670C0B"/>
    <w:rsid w:val="00670FEB"/>
    <w:rsid w:val="006717D4"/>
    <w:rsid w:val="006719D5"/>
    <w:rsid w:val="00671BBB"/>
    <w:rsid w:val="0067230E"/>
    <w:rsid w:val="006738E6"/>
    <w:rsid w:val="00674876"/>
    <w:rsid w:val="0067524D"/>
    <w:rsid w:val="006758E8"/>
    <w:rsid w:val="00675B31"/>
    <w:rsid w:val="00676156"/>
    <w:rsid w:val="00677903"/>
    <w:rsid w:val="00680686"/>
    <w:rsid w:val="00681018"/>
    <w:rsid w:val="00681B13"/>
    <w:rsid w:val="006820E9"/>
    <w:rsid w:val="00682237"/>
    <w:rsid w:val="00685C11"/>
    <w:rsid w:val="00685F36"/>
    <w:rsid w:val="006864A6"/>
    <w:rsid w:val="00686DAB"/>
    <w:rsid w:val="00687264"/>
    <w:rsid w:val="0068744B"/>
    <w:rsid w:val="006874A9"/>
    <w:rsid w:val="00687A01"/>
    <w:rsid w:val="00687E8A"/>
    <w:rsid w:val="0069001F"/>
    <w:rsid w:val="00690251"/>
    <w:rsid w:val="0069117F"/>
    <w:rsid w:val="006917F5"/>
    <w:rsid w:val="00691F93"/>
    <w:rsid w:val="0069249B"/>
    <w:rsid w:val="00692672"/>
    <w:rsid w:val="00692B90"/>
    <w:rsid w:val="00692DCF"/>
    <w:rsid w:val="00692E9B"/>
    <w:rsid w:val="00693072"/>
    <w:rsid w:val="00693FBC"/>
    <w:rsid w:val="00693FBE"/>
    <w:rsid w:val="0069496F"/>
    <w:rsid w:val="00696C23"/>
    <w:rsid w:val="0069788E"/>
    <w:rsid w:val="00697D00"/>
    <w:rsid w:val="006A02FD"/>
    <w:rsid w:val="006A030E"/>
    <w:rsid w:val="006A0EF8"/>
    <w:rsid w:val="006A1069"/>
    <w:rsid w:val="006A1155"/>
    <w:rsid w:val="006A18CE"/>
    <w:rsid w:val="006A38A3"/>
    <w:rsid w:val="006A3EE0"/>
    <w:rsid w:val="006A45BA"/>
    <w:rsid w:val="006A4CA9"/>
    <w:rsid w:val="006A4E74"/>
    <w:rsid w:val="006A6E34"/>
    <w:rsid w:val="006A71D1"/>
    <w:rsid w:val="006B086C"/>
    <w:rsid w:val="006B25F6"/>
    <w:rsid w:val="006B3B4E"/>
    <w:rsid w:val="006B3C09"/>
    <w:rsid w:val="006B3CB4"/>
    <w:rsid w:val="006B40FA"/>
    <w:rsid w:val="006B4280"/>
    <w:rsid w:val="006B4B1C"/>
    <w:rsid w:val="006B5F07"/>
    <w:rsid w:val="006B656B"/>
    <w:rsid w:val="006B7622"/>
    <w:rsid w:val="006C1198"/>
    <w:rsid w:val="006C1DDE"/>
    <w:rsid w:val="006C288D"/>
    <w:rsid w:val="006C2C61"/>
    <w:rsid w:val="006C3A3A"/>
    <w:rsid w:val="006C3AA3"/>
    <w:rsid w:val="006C3D84"/>
    <w:rsid w:val="006C44D6"/>
    <w:rsid w:val="006C4991"/>
    <w:rsid w:val="006C5963"/>
    <w:rsid w:val="006C71F7"/>
    <w:rsid w:val="006C7581"/>
    <w:rsid w:val="006D0121"/>
    <w:rsid w:val="006D3425"/>
    <w:rsid w:val="006D397B"/>
    <w:rsid w:val="006D4BFB"/>
    <w:rsid w:val="006D4CCB"/>
    <w:rsid w:val="006D55B3"/>
    <w:rsid w:val="006D59C3"/>
    <w:rsid w:val="006D5B1D"/>
    <w:rsid w:val="006D611B"/>
    <w:rsid w:val="006D665C"/>
    <w:rsid w:val="006D70A3"/>
    <w:rsid w:val="006D79DC"/>
    <w:rsid w:val="006D7B1D"/>
    <w:rsid w:val="006D7E41"/>
    <w:rsid w:val="006D7E62"/>
    <w:rsid w:val="006E0F11"/>
    <w:rsid w:val="006E0F19"/>
    <w:rsid w:val="006E158A"/>
    <w:rsid w:val="006E178D"/>
    <w:rsid w:val="006E1FDA"/>
    <w:rsid w:val="006E213E"/>
    <w:rsid w:val="006E27D5"/>
    <w:rsid w:val="006E2BBC"/>
    <w:rsid w:val="006E2FF2"/>
    <w:rsid w:val="006E30A3"/>
    <w:rsid w:val="006E5D33"/>
    <w:rsid w:val="006E5D45"/>
    <w:rsid w:val="006E5E87"/>
    <w:rsid w:val="006E73D8"/>
    <w:rsid w:val="006E76E7"/>
    <w:rsid w:val="006E7F5C"/>
    <w:rsid w:val="006F033C"/>
    <w:rsid w:val="006F0756"/>
    <w:rsid w:val="006F14CA"/>
    <w:rsid w:val="006F22EC"/>
    <w:rsid w:val="006F235F"/>
    <w:rsid w:val="006F3A51"/>
    <w:rsid w:val="006F4803"/>
    <w:rsid w:val="006F65A9"/>
    <w:rsid w:val="006F7228"/>
    <w:rsid w:val="0070094C"/>
    <w:rsid w:val="00703A57"/>
    <w:rsid w:val="00704011"/>
    <w:rsid w:val="0070457C"/>
    <w:rsid w:val="00704783"/>
    <w:rsid w:val="00704C36"/>
    <w:rsid w:val="00704E77"/>
    <w:rsid w:val="00704EBE"/>
    <w:rsid w:val="0070548E"/>
    <w:rsid w:val="00706A1A"/>
    <w:rsid w:val="00706C37"/>
    <w:rsid w:val="00707273"/>
    <w:rsid w:val="00707640"/>
    <w:rsid w:val="00707673"/>
    <w:rsid w:val="00707CB8"/>
    <w:rsid w:val="00707F7A"/>
    <w:rsid w:val="007104B6"/>
    <w:rsid w:val="007111A3"/>
    <w:rsid w:val="00712852"/>
    <w:rsid w:val="007132E0"/>
    <w:rsid w:val="007134C6"/>
    <w:rsid w:val="00715869"/>
    <w:rsid w:val="007162BE"/>
    <w:rsid w:val="0071664E"/>
    <w:rsid w:val="007166FC"/>
    <w:rsid w:val="00717906"/>
    <w:rsid w:val="007201F1"/>
    <w:rsid w:val="00720D91"/>
    <w:rsid w:val="00721108"/>
    <w:rsid w:val="00721815"/>
    <w:rsid w:val="00721AE7"/>
    <w:rsid w:val="00721DF8"/>
    <w:rsid w:val="00722267"/>
    <w:rsid w:val="00723396"/>
    <w:rsid w:val="00723EBD"/>
    <w:rsid w:val="00723F47"/>
    <w:rsid w:val="00724EA0"/>
    <w:rsid w:val="00725A5D"/>
    <w:rsid w:val="00726E42"/>
    <w:rsid w:val="00726E62"/>
    <w:rsid w:val="007275A4"/>
    <w:rsid w:val="0073017F"/>
    <w:rsid w:val="0073059D"/>
    <w:rsid w:val="00730B92"/>
    <w:rsid w:val="00730BC9"/>
    <w:rsid w:val="0073138D"/>
    <w:rsid w:val="007319D2"/>
    <w:rsid w:val="007336C7"/>
    <w:rsid w:val="00735823"/>
    <w:rsid w:val="0073586D"/>
    <w:rsid w:val="00735ABF"/>
    <w:rsid w:val="00735FBE"/>
    <w:rsid w:val="00736650"/>
    <w:rsid w:val="00736E4D"/>
    <w:rsid w:val="00740E38"/>
    <w:rsid w:val="0074135C"/>
    <w:rsid w:val="00742604"/>
    <w:rsid w:val="00742F40"/>
    <w:rsid w:val="007435AA"/>
    <w:rsid w:val="00743D03"/>
    <w:rsid w:val="00744024"/>
    <w:rsid w:val="00745D2A"/>
    <w:rsid w:val="00745E12"/>
    <w:rsid w:val="00745FBD"/>
    <w:rsid w:val="00745FC8"/>
    <w:rsid w:val="007462AE"/>
    <w:rsid w:val="00746C42"/>
    <w:rsid w:val="00746F46"/>
    <w:rsid w:val="007506D7"/>
    <w:rsid w:val="007508B2"/>
    <w:rsid w:val="00751454"/>
    <w:rsid w:val="007516C3"/>
    <w:rsid w:val="0075252A"/>
    <w:rsid w:val="00752E0C"/>
    <w:rsid w:val="00753C2E"/>
    <w:rsid w:val="0075416B"/>
    <w:rsid w:val="00756308"/>
    <w:rsid w:val="007566C0"/>
    <w:rsid w:val="007578AF"/>
    <w:rsid w:val="0076069C"/>
    <w:rsid w:val="00760E65"/>
    <w:rsid w:val="00762878"/>
    <w:rsid w:val="0076322A"/>
    <w:rsid w:val="007641AB"/>
    <w:rsid w:val="00764589"/>
    <w:rsid w:val="00764B84"/>
    <w:rsid w:val="00764D09"/>
    <w:rsid w:val="00764DFD"/>
    <w:rsid w:val="00765028"/>
    <w:rsid w:val="00766C88"/>
    <w:rsid w:val="007670E9"/>
    <w:rsid w:val="00767C32"/>
    <w:rsid w:val="00770121"/>
    <w:rsid w:val="00770619"/>
    <w:rsid w:val="00770A22"/>
    <w:rsid w:val="00770F81"/>
    <w:rsid w:val="007721E1"/>
    <w:rsid w:val="007728FF"/>
    <w:rsid w:val="00772BA1"/>
    <w:rsid w:val="00773B30"/>
    <w:rsid w:val="00775BC5"/>
    <w:rsid w:val="00775ED6"/>
    <w:rsid w:val="00777372"/>
    <w:rsid w:val="00777916"/>
    <w:rsid w:val="0078034D"/>
    <w:rsid w:val="00780739"/>
    <w:rsid w:val="00781C25"/>
    <w:rsid w:val="00782AF6"/>
    <w:rsid w:val="00782FC2"/>
    <w:rsid w:val="0078369D"/>
    <w:rsid w:val="00783F88"/>
    <w:rsid w:val="007865DA"/>
    <w:rsid w:val="0078679F"/>
    <w:rsid w:val="007875A4"/>
    <w:rsid w:val="007876B1"/>
    <w:rsid w:val="007903A0"/>
    <w:rsid w:val="0079069C"/>
    <w:rsid w:val="00790A74"/>
    <w:rsid w:val="00790BCC"/>
    <w:rsid w:val="00790BFF"/>
    <w:rsid w:val="0079143F"/>
    <w:rsid w:val="00791D66"/>
    <w:rsid w:val="00791DD8"/>
    <w:rsid w:val="0079292E"/>
    <w:rsid w:val="00792DD7"/>
    <w:rsid w:val="0079308E"/>
    <w:rsid w:val="0079348F"/>
    <w:rsid w:val="0079462A"/>
    <w:rsid w:val="0079590F"/>
    <w:rsid w:val="00795ABF"/>
    <w:rsid w:val="00795CEE"/>
    <w:rsid w:val="0079609D"/>
    <w:rsid w:val="00796AD5"/>
    <w:rsid w:val="00796AD9"/>
    <w:rsid w:val="00796F94"/>
    <w:rsid w:val="00796F9F"/>
    <w:rsid w:val="00797010"/>
    <w:rsid w:val="0079708C"/>
    <w:rsid w:val="007974F5"/>
    <w:rsid w:val="007A0D4A"/>
    <w:rsid w:val="007A12E7"/>
    <w:rsid w:val="007A1AA3"/>
    <w:rsid w:val="007A1E0C"/>
    <w:rsid w:val="007A31E6"/>
    <w:rsid w:val="007A3C77"/>
    <w:rsid w:val="007A4F45"/>
    <w:rsid w:val="007A5AA5"/>
    <w:rsid w:val="007A5EF4"/>
    <w:rsid w:val="007A6136"/>
    <w:rsid w:val="007A6EC2"/>
    <w:rsid w:val="007A712E"/>
    <w:rsid w:val="007B05FD"/>
    <w:rsid w:val="007B0F49"/>
    <w:rsid w:val="007B12D5"/>
    <w:rsid w:val="007B1437"/>
    <w:rsid w:val="007B3002"/>
    <w:rsid w:val="007B3D98"/>
    <w:rsid w:val="007B4211"/>
    <w:rsid w:val="007B4F6F"/>
    <w:rsid w:val="007B5C00"/>
    <w:rsid w:val="007C0396"/>
    <w:rsid w:val="007C1E9B"/>
    <w:rsid w:val="007C2B49"/>
    <w:rsid w:val="007C348F"/>
    <w:rsid w:val="007C3BBF"/>
    <w:rsid w:val="007C41D6"/>
    <w:rsid w:val="007C50D9"/>
    <w:rsid w:val="007C54B0"/>
    <w:rsid w:val="007C5659"/>
    <w:rsid w:val="007C7E14"/>
    <w:rsid w:val="007C7F74"/>
    <w:rsid w:val="007D03D2"/>
    <w:rsid w:val="007D0CB9"/>
    <w:rsid w:val="007D1009"/>
    <w:rsid w:val="007D1277"/>
    <w:rsid w:val="007D13D7"/>
    <w:rsid w:val="007D1AB2"/>
    <w:rsid w:val="007D32F5"/>
    <w:rsid w:val="007D3336"/>
    <w:rsid w:val="007D36CF"/>
    <w:rsid w:val="007D380E"/>
    <w:rsid w:val="007D44A4"/>
    <w:rsid w:val="007D47BE"/>
    <w:rsid w:val="007D48F2"/>
    <w:rsid w:val="007D4EF4"/>
    <w:rsid w:val="007D616C"/>
    <w:rsid w:val="007D65AF"/>
    <w:rsid w:val="007D7029"/>
    <w:rsid w:val="007D785F"/>
    <w:rsid w:val="007D7892"/>
    <w:rsid w:val="007D7B34"/>
    <w:rsid w:val="007D7B40"/>
    <w:rsid w:val="007E0494"/>
    <w:rsid w:val="007E1334"/>
    <w:rsid w:val="007E1B28"/>
    <w:rsid w:val="007E215F"/>
    <w:rsid w:val="007E2184"/>
    <w:rsid w:val="007E225A"/>
    <w:rsid w:val="007E48B5"/>
    <w:rsid w:val="007E4CB7"/>
    <w:rsid w:val="007E5801"/>
    <w:rsid w:val="007E66A1"/>
    <w:rsid w:val="007E66BA"/>
    <w:rsid w:val="007E74A4"/>
    <w:rsid w:val="007E79D6"/>
    <w:rsid w:val="007E7F4D"/>
    <w:rsid w:val="007F0159"/>
    <w:rsid w:val="007F0820"/>
    <w:rsid w:val="007F1269"/>
    <w:rsid w:val="007F1EC3"/>
    <w:rsid w:val="007F254D"/>
    <w:rsid w:val="007F282F"/>
    <w:rsid w:val="007F37D6"/>
    <w:rsid w:val="007F4608"/>
    <w:rsid w:val="007F4A27"/>
    <w:rsid w:val="007F522E"/>
    <w:rsid w:val="007F7089"/>
    <w:rsid w:val="007F7421"/>
    <w:rsid w:val="007F7D40"/>
    <w:rsid w:val="007F7F91"/>
    <w:rsid w:val="008007CD"/>
    <w:rsid w:val="00800DDF"/>
    <w:rsid w:val="00801F7F"/>
    <w:rsid w:val="00801FF9"/>
    <w:rsid w:val="008027E2"/>
    <w:rsid w:val="0080291B"/>
    <w:rsid w:val="00803EA6"/>
    <w:rsid w:val="008044E1"/>
    <w:rsid w:val="008046CB"/>
    <w:rsid w:val="00804A90"/>
    <w:rsid w:val="008060CB"/>
    <w:rsid w:val="008066CD"/>
    <w:rsid w:val="00807095"/>
    <w:rsid w:val="00807E23"/>
    <w:rsid w:val="0081051A"/>
    <w:rsid w:val="00810712"/>
    <w:rsid w:val="00810BC9"/>
    <w:rsid w:val="00812E9B"/>
    <w:rsid w:val="00813C1F"/>
    <w:rsid w:val="00813F30"/>
    <w:rsid w:val="008149A1"/>
    <w:rsid w:val="00814CF1"/>
    <w:rsid w:val="00815758"/>
    <w:rsid w:val="00816233"/>
    <w:rsid w:val="00816CFF"/>
    <w:rsid w:val="0081736F"/>
    <w:rsid w:val="008222B5"/>
    <w:rsid w:val="008224CD"/>
    <w:rsid w:val="00824C7F"/>
    <w:rsid w:val="00826829"/>
    <w:rsid w:val="0082700E"/>
    <w:rsid w:val="00830938"/>
    <w:rsid w:val="00830A18"/>
    <w:rsid w:val="00831B02"/>
    <w:rsid w:val="00832518"/>
    <w:rsid w:val="00832673"/>
    <w:rsid w:val="0083483F"/>
    <w:rsid w:val="00834A60"/>
    <w:rsid w:val="00834C93"/>
    <w:rsid w:val="00836051"/>
    <w:rsid w:val="008369A3"/>
    <w:rsid w:val="0083708B"/>
    <w:rsid w:val="008370D9"/>
    <w:rsid w:val="00837C3C"/>
    <w:rsid w:val="008404A0"/>
    <w:rsid w:val="0084183C"/>
    <w:rsid w:val="00845799"/>
    <w:rsid w:val="00845EFA"/>
    <w:rsid w:val="00845F48"/>
    <w:rsid w:val="008460CF"/>
    <w:rsid w:val="00846685"/>
    <w:rsid w:val="00846C25"/>
    <w:rsid w:val="00847607"/>
    <w:rsid w:val="00850102"/>
    <w:rsid w:val="008511ED"/>
    <w:rsid w:val="00851365"/>
    <w:rsid w:val="008523AC"/>
    <w:rsid w:val="008529C8"/>
    <w:rsid w:val="00852E3C"/>
    <w:rsid w:val="0085343C"/>
    <w:rsid w:val="00855441"/>
    <w:rsid w:val="00855C8A"/>
    <w:rsid w:val="00856980"/>
    <w:rsid w:val="00856A68"/>
    <w:rsid w:val="008571DE"/>
    <w:rsid w:val="00857427"/>
    <w:rsid w:val="00857700"/>
    <w:rsid w:val="00857720"/>
    <w:rsid w:val="00857CA2"/>
    <w:rsid w:val="008605A6"/>
    <w:rsid w:val="00860ABA"/>
    <w:rsid w:val="00860F5B"/>
    <w:rsid w:val="00860FAA"/>
    <w:rsid w:val="008615D9"/>
    <w:rsid w:val="008616FD"/>
    <w:rsid w:val="008628DC"/>
    <w:rsid w:val="00863E89"/>
    <w:rsid w:val="008641B1"/>
    <w:rsid w:val="008664AD"/>
    <w:rsid w:val="00866E83"/>
    <w:rsid w:val="00866EE2"/>
    <w:rsid w:val="0086760C"/>
    <w:rsid w:val="00870649"/>
    <w:rsid w:val="008706AD"/>
    <w:rsid w:val="00871E8E"/>
    <w:rsid w:val="00872B3B"/>
    <w:rsid w:val="008742BF"/>
    <w:rsid w:val="00874B9E"/>
    <w:rsid w:val="00874FDF"/>
    <w:rsid w:val="008751C7"/>
    <w:rsid w:val="00875CAD"/>
    <w:rsid w:val="00876925"/>
    <w:rsid w:val="008770C4"/>
    <w:rsid w:val="0088017A"/>
    <w:rsid w:val="00880471"/>
    <w:rsid w:val="008809A3"/>
    <w:rsid w:val="008814D6"/>
    <w:rsid w:val="0088201A"/>
    <w:rsid w:val="0088222A"/>
    <w:rsid w:val="008835FC"/>
    <w:rsid w:val="00883E6C"/>
    <w:rsid w:val="0088445D"/>
    <w:rsid w:val="00884919"/>
    <w:rsid w:val="008855A8"/>
    <w:rsid w:val="0088625E"/>
    <w:rsid w:val="00886F90"/>
    <w:rsid w:val="00887233"/>
    <w:rsid w:val="00887898"/>
    <w:rsid w:val="008901F6"/>
    <w:rsid w:val="00890C63"/>
    <w:rsid w:val="008915B7"/>
    <w:rsid w:val="00891868"/>
    <w:rsid w:val="0089201B"/>
    <w:rsid w:val="0089304B"/>
    <w:rsid w:val="008938DD"/>
    <w:rsid w:val="00893C31"/>
    <w:rsid w:val="00893C55"/>
    <w:rsid w:val="00893FC8"/>
    <w:rsid w:val="008968F6"/>
    <w:rsid w:val="00896C03"/>
    <w:rsid w:val="00896D82"/>
    <w:rsid w:val="008971E0"/>
    <w:rsid w:val="008A0617"/>
    <w:rsid w:val="008A0B64"/>
    <w:rsid w:val="008A1074"/>
    <w:rsid w:val="008A17BE"/>
    <w:rsid w:val="008A1ECA"/>
    <w:rsid w:val="008A213B"/>
    <w:rsid w:val="008A2232"/>
    <w:rsid w:val="008A242C"/>
    <w:rsid w:val="008A2667"/>
    <w:rsid w:val="008A495D"/>
    <w:rsid w:val="008A5338"/>
    <w:rsid w:val="008A5511"/>
    <w:rsid w:val="008A6D73"/>
    <w:rsid w:val="008A7025"/>
    <w:rsid w:val="008A720D"/>
    <w:rsid w:val="008A76FD"/>
    <w:rsid w:val="008A7AF2"/>
    <w:rsid w:val="008A7B27"/>
    <w:rsid w:val="008A7C3F"/>
    <w:rsid w:val="008A7ED4"/>
    <w:rsid w:val="008B0790"/>
    <w:rsid w:val="008B0B0A"/>
    <w:rsid w:val="008B114B"/>
    <w:rsid w:val="008B2192"/>
    <w:rsid w:val="008B21F0"/>
    <w:rsid w:val="008B2B8F"/>
    <w:rsid w:val="008B2D09"/>
    <w:rsid w:val="008B34F5"/>
    <w:rsid w:val="008B4027"/>
    <w:rsid w:val="008B519F"/>
    <w:rsid w:val="008B5463"/>
    <w:rsid w:val="008B5760"/>
    <w:rsid w:val="008B5B96"/>
    <w:rsid w:val="008B5C01"/>
    <w:rsid w:val="008B64D5"/>
    <w:rsid w:val="008B6FCF"/>
    <w:rsid w:val="008C0303"/>
    <w:rsid w:val="008C0AD5"/>
    <w:rsid w:val="008C0E78"/>
    <w:rsid w:val="008C4CA9"/>
    <w:rsid w:val="008C537F"/>
    <w:rsid w:val="008C7AFF"/>
    <w:rsid w:val="008C7D9F"/>
    <w:rsid w:val="008D0EF3"/>
    <w:rsid w:val="008D11FA"/>
    <w:rsid w:val="008D1EAA"/>
    <w:rsid w:val="008D3114"/>
    <w:rsid w:val="008D51B1"/>
    <w:rsid w:val="008D655E"/>
    <w:rsid w:val="008D658B"/>
    <w:rsid w:val="008D7AFC"/>
    <w:rsid w:val="008E1FD0"/>
    <w:rsid w:val="008E2D87"/>
    <w:rsid w:val="008E2F10"/>
    <w:rsid w:val="008E3116"/>
    <w:rsid w:val="008E3505"/>
    <w:rsid w:val="008E3982"/>
    <w:rsid w:val="008E41C8"/>
    <w:rsid w:val="008E5245"/>
    <w:rsid w:val="008E53AC"/>
    <w:rsid w:val="008E5A1F"/>
    <w:rsid w:val="008E6F77"/>
    <w:rsid w:val="008F0515"/>
    <w:rsid w:val="008F134B"/>
    <w:rsid w:val="008F1DF7"/>
    <w:rsid w:val="008F2957"/>
    <w:rsid w:val="008F3BF7"/>
    <w:rsid w:val="008F4C49"/>
    <w:rsid w:val="008F4D99"/>
    <w:rsid w:val="008F58A2"/>
    <w:rsid w:val="008F5E6D"/>
    <w:rsid w:val="008F66E7"/>
    <w:rsid w:val="008F6EAB"/>
    <w:rsid w:val="008F788D"/>
    <w:rsid w:val="009000D7"/>
    <w:rsid w:val="00901B08"/>
    <w:rsid w:val="009020BE"/>
    <w:rsid w:val="00902D59"/>
    <w:rsid w:val="00903355"/>
    <w:rsid w:val="00903551"/>
    <w:rsid w:val="009038F5"/>
    <w:rsid w:val="00903901"/>
    <w:rsid w:val="00903A6C"/>
    <w:rsid w:val="009047F6"/>
    <w:rsid w:val="00906947"/>
    <w:rsid w:val="00907435"/>
    <w:rsid w:val="00910B34"/>
    <w:rsid w:val="00910D27"/>
    <w:rsid w:val="0091129A"/>
    <w:rsid w:val="00911E1C"/>
    <w:rsid w:val="00911F60"/>
    <w:rsid w:val="00912CED"/>
    <w:rsid w:val="00913556"/>
    <w:rsid w:val="009140E3"/>
    <w:rsid w:val="0091424E"/>
    <w:rsid w:val="0091479D"/>
    <w:rsid w:val="009158BB"/>
    <w:rsid w:val="0091672B"/>
    <w:rsid w:val="00916CDE"/>
    <w:rsid w:val="00916D01"/>
    <w:rsid w:val="009202F6"/>
    <w:rsid w:val="0092064A"/>
    <w:rsid w:val="00920FA4"/>
    <w:rsid w:val="00921D4F"/>
    <w:rsid w:val="00922FCB"/>
    <w:rsid w:val="00924097"/>
    <w:rsid w:val="00924CB8"/>
    <w:rsid w:val="0092548B"/>
    <w:rsid w:val="009256B6"/>
    <w:rsid w:val="009257DC"/>
    <w:rsid w:val="00925EDB"/>
    <w:rsid w:val="00925F09"/>
    <w:rsid w:val="00926189"/>
    <w:rsid w:val="00927059"/>
    <w:rsid w:val="00927A87"/>
    <w:rsid w:val="00930408"/>
    <w:rsid w:val="0093130B"/>
    <w:rsid w:val="00931408"/>
    <w:rsid w:val="0093190D"/>
    <w:rsid w:val="00931FB4"/>
    <w:rsid w:val="009340F0"/>
    <w:rsid w:val="009342F0"/>
    <w:rsid w:val="00934AC9"/>
    <w:rsid w:val="00934DE2"/>
    <w:rsid w:val="00934E54"/>
    <w:rsid w:val="00935CB0"/>
    <w:rsid w:val="00935E45"/>
    <w:rsid w:val="009360AC"/>
    <w:rsid w:val="0093651A"/>
    <w:rsid w:val="0093740E"/>
    <w:rsid w:val="009377E1"/>
    <w:rsid w:val="0094056B"/>
    <w:rsid w:val="00940822"/>
    <w:rsid w:val="0094196D"/>
    <w:rsid w:val="00941FA9"/>
    <w:rsid w:val="009428A9"/>
    <w:rsid w:val="009437A2"/>
    <w:rsid w:val="009439ED"/>
    <w:rsid w:val="009447ED"/>
    <w:rsid w:val="00944B28"/>
    <w:rsid w:val="00945025"/>
    <w:rsid w:val="0094542C"/>
    <w:rsid w:val="00947090"/>
    <w:rsid w:val="0095005D"/>
    <w:rsid w:val="00950294"/>
    <w:rsid w:val="0095034F"/>
    <w:rsid w:val="00950AD9"/>
    <w:rsid w:val="00952CBA"/>
    <w:rsid w:val="00953201"/>
    <w:rsid w:val="009534C4"/>
    <w:rsid w:val="009536CA"/>
    <w:rsid w:val="009548E8"/>
    <w:rsid w:val="00954955"/>
    <w:rsid w:val="00954C62"/>
    <w:rsid w:val="00955541"/>
    <w:rsid w:val="00955BED"/>
    <w:rsid w:val="009608B6"/>
    <w:rsid w:val="00960E83"/>
    <w:rsid w:val="00960F56"/>
    <w:rsid w:val="00961313"/>
    <w:rsid w:val="009618E1"/>
    <w:rsid w:val="00962463"/>
    <w:rsid w:val="00962955"/>
    <w:rsid w:val="00963311"/>
    <w:rsid w:val="00963459"/>
    <w:rsid w:val="00963B8F"/>
    <w:rsid w:val="00964F0D"/>
    <w:rsid w:val="00966869"/>
    <w:rsid w:val="00966C10"/>
    <w:rsid w:val="00967838"/>
    <w:rsid w:val="0097143D"/>
    <w:rsid w:val="009719E0"/>
    <w:rsid w:val="00971F94"/>
    <w:rsid w:val="00972020"/>
    <w:rsid w:val="00972741"/>
    <w:rsid w:val="009746BE"/>
    <w:rsid w:val="009749FF"/>
    <w:rsid w:val="009754E7"/>
    <w:rsid w:val="009758AB"/>
    <w:rsid w:val="00976620"/>
    <w:rsid w:val="0097767E"/>
    <w:rsid w:val="00977D2C"/>
    <w:rsid w:val="00980456"/>
    <w:rsid w:val="00981335"/>
    <w:rsid w:val="009817B2"/>
    <w:rsid w:val="00981B3B"/>
    <w:rsid w:val="00982CD6"/>
    <w:rsid w:val="00983C90"/>
    <w:rsid w:val="009846FC"/>
    <w:rsid w:val="00984BFF"/>
    <w:rsid w:val="00984D92"/>
    <w:rsid w:val="00985482"/>
    <w:rsid w:val="0098578D"/>
    <w:rsid w:val="00985B73"/>
    <w:rsid w:val="00986331"/>
    <w:rsid w:val="009865B3"/>
    <w:rsid w:val="009870A7"/>
    <w:rsid w:val="00987142"/>
    <w:rsid w:val="00987C09"/>
    <w:rsid w:val="00990C39"/>
    <w:rsid w:val="00991CF0"/>
    <w:rsid w:val="00992266"/>
    <w:rsid w:val="0099365F"/>
    <w:rsid w:val="0099373E"/>
    <w:rsid w:val="0099421A"/>
    <w:rsid w:val="00994A54"/>
    <w:rsid w:val="00994F0E"/>
    <w:rsid w:val="009952AA"/>
    <w:rsid w:val="00995328"/>
    <w:rsid w:val="009957B4"/>
    <w:rsid w:val="00997720"/>
    <w:rsid w:val="009A0B51"/>
    <w:rsid w:val="009A0FAE"/>
    <w:rsid w:val="009A2B26"/>
    <w:rsid w:val="009A3BC4"/>
    <w:rsid w:val="009A527F"/>
    <w:rsid w:val="009A6092"/>
    <w:rsid w:val="009A6BE2"/>
    <w:rsid w:val="009A7E2B"/>
    <w:rsid w:val="009A7FF4"/>
    <w:rsid w:val="009B1429"/>
    <w:rsid w:val="009B1936"/>
    <w:rsid w:val="009B2F4A"/>
    <w:rsid w:val="009B38E1"/>
    <w:rsid w:val="009B3D08"/>
    <w:rsid w:val="009B4778"/>
    <w:rsid w:val="009B4879"/>
    <w:rsid w:val="009B493F"/>
    <w:rsid w:val="009B505D"/>
    <w:rsid w:val="009B5333"/>
    <w:rsid w:val="009B556B"/>
    <w:rsid w:val="009B6D00"/>
    <w:rsid w:val="009B7E38"/>
    <w:rsid w:val="009C0439"/>
    <w:rsid w:val="009C17E2"/>
    <w:rsid w:val="009C19BF"/>
    <w:rsid w:val="009C1CD8"/>
    <w:rsid w:val="009C1E80"/>
    <w:rsid w:val="009C1E92"/>
    <w:rsid w:val="009C267C"/>
    <w:rsid w:val="009C2760"/>
    <w:rsid w:val="009C2977"/>
    <w:rsid w:val="009C2DCC"/>
    <w:rsid w:val="009C311B"/>
    <w:rsid w:val="009C3ECF"/>
    <w:rsid w:val="009C4946"/>
    <w:rsid w:val="009C59E0"/>
    <w:rsid w:val="009C6130"/>
    <w:rsid w:val="009C638E"/>
    <w:rsid w:val="009C69CD"/>
    <w:rsid w:val="009C7224"/>
    <w:rsid w:val="009C7673"/>
    <w:rsid w:val="009C7B2A"/>
    <w:rsid w:val="009C7BE8"/>
    <w:rsid w:val="009C7CEE"/>
    <w:rsid w:val="009D012E"/>
    <w:rsid w:val="009D01B2"/>
    <w:rsid w:val="009D16C1"/>
    <w:rsid w:val="009D1B16"/>
    <w:rsid w:val="009D2113"/>
    <w:rsid w:val="009D31FE"/>
    <w:rsid w:val="009D3632"/>
    <w:rsid w:val="009D393D"/>
    <w:rsid w:val="009D3AD1"/>
    <w:rsid w:val="009D5DAE"/>
    <w:rsid w:val="009D6994"/>
    <w:rsid w:val="009D7778"/>
    <w:rsid w:val="009D7F46"/>
    <w:rsid w:val="009E0291"/>
    <w:rsid w:val="009E0EF0"/>
    <w:rsid w:val="009E13F2"/>
    <w:rsid w:val="009E1AE3"/>
    <w:rsid w:val="009E1F5A"/>
    <w:rsid w:val="009E26CE"/>
    <w:rsid w:val="009E2B49"/>
    <w:rsid w:val="009E2E33"/>
    <w:rsid w:val="009E385D"/>
    <w:rsid w:val="009E3CC8"/>
    <w:rsid w:val="009E49CA"/>
    <w:rsid w:val="009E4C2F"/>
    <w:rsid w:val="009E4FBD"/>
    <w:rsid w:val="009E5647"/>
    <w:rsid w:val="009E5DE4"/>
    <w:rsid w:val="009E6770"/>
    <w:rsid w:val="009E6772"/>
    <w:rsid w:val="009E67A1"/>
    <w:rsid w:val="009E6C21"/>
    <w:rsid w:val="009E716A"/>
    <w:rsid w:val="009E7C26"/>
    <w:rsid w:val="009F095B"/>
    <w:rsid w:val="009F118F"/>
    <w:rsid w:val="009F152E"/>
    <w:rsid w:val="009F2BA0"/>
    <w:rsid w:val="009F36ED"/>
    <w:rsid w:val="009F3716"/>
    <w:rsid w:val="009F3E57"/>
    <w:rsid w:val="009F3EFE"/>
    <w:rsid w:val="009F47A0"/>
    <w:rsid w:val="009F5285"/>
    <w:rsid w:val="009F67EE"/>
    <w:rsid w:val="009F7959"/>
    <w:rsid w:val="009F7F29"/>
    <w:rsid w:val="009F7F3E"/>
    <w:rsid w:val="00A00364"/>
    <w:rsid w:val="00A003FC"/>
    <w:rsid w:val="00A00BB8"/>
    <w:rsid w:val="00A00C7B"/>
    <w:rsid w:val="00A01420"/>
    <w:rsid w:val="00A01CFF"/>
    <w:rsid w:val="00A03225"/>
    <w:rsid w:val="00A04496"/>
    <w:rsid w:val="00A04CEA"/>
    <w:rsid w:val="00A06B88"/>
    <w:rsid w:val="00A06C28"/>
    <w:rsid w:val="00A07B6B"/>
    <w:rsid w:val="00A101C0"/>
    <w:rsid w:val="00A10526"/>
    <w:rsid w:val="00A10539"/>
    <w:rsid w:val="00A116CA"/>
    <w:rsid w:val="00A1227F"/>
    <w:rsid w:val="00A12CD7"/>
    <w:rsid w:val="00A13487"/>
    <w:rsid w:val="00A13A9E"/>
    <w:rsid w:val="00A13CA7"/>
    <w:rsid w:val="00A148C8"/>
    <w:rsid w:val="00A15269"/>
    <w:rsid w:val="00A155D9"/>
    <w:rsid w:val="00A15763"/>
    <w:rsid w:val="00A15A36"/>
    <w:rsid w:val="00A15D25"/>
    <w:rsid w:val="00A201A9"/>
    <w:rsid w:val="00A2046E"/>
    <w:rsid w:val="00A21AAA"/>
    <w:rsid w:val="00A21F1A"/>
    <w:rsid w:val="00A226C6"/>
    <w:rsid w:val="00A22998"/>
    <w:rsid w:val="00A22E53"/>
    <w:rsid w:val="00A23C08"/>
    <w:rsid w:val="00A24319"/>
    <w:rsid w:val="00A24D47"/>
    <w:rsid w:val="00A24DC8"/>
    <w:rsid w:val="00A2504F"/>
    <w:rsid w:val="00A264B8"/>
    <w:rsid w:val="00A26ABD"/>
    <w:rsid w:val="00A27912"/>
    <w:rsid w:val="00A27A53"/>
    <w:rsid w:val="00A27F06"/>
    <w:rsid w:val="00A30E28"/>
    <w:rsid w:val="00A30E52"/>
    <w:rsid w:val="00A31C71"/>
    <w:rsid w:val="00A32412"/>
    <w:rsid w:val="00A32536"/>
    <w:rsid w:val="00A325C6"/>
    <w:rsid w:val="00A33012"/>
    <w:rsid w:val="00A338A3"/>
    <w:rsid w:val="00A33985"/>
    <w:rsid w:val="00A339CF"/>
    <w:rsid w:val="00A33D38"/>
    <w:rsid w:val="00A33FD1"/>
    <w:rsid w:val="00A34304"/>
    <w:rsid w:val="00A34410"/>
    <w:rsid w:val="00A34E6C"/>
    <w:rsid w:val="00A3501E"/>
    <w:rsid w:val="00A35110"/>
    <w:rsid w:val="00A355C2"/>
    <w:rsid w:val="00A3583B"/>
    <w:rsid w:val="00A35D4B"/>
    <w:rsid w:val="00A36378"/>
    <w:rsid w:val="00A3653A"/>
    <w:rsid w:val="00A377BC"/>
    <w:rsid w:val="00A37C1E"/>
    <w:rsid w:val="00A37ECC"/>
    <w:rsid w:val="00A40015"/>
    <w:rsid w:val="00A40731"/>
    <w:rsid w:val="00A43DB1"/>
    <w:rsid w:val="00A44102"/>
    <w:rsid w:val="00A44426"/>
    <w:rsid w:val="00A455D3"/>
    <w:rsid w:val="00A45DD5"/>
    <w:rsid w:val="00A46A4F"/>
    <w:rsid w:val="00A472E2"/>
    <w:rsid w:val="00A47445"/>
    <w:rsid w:val="00A503B6"/>
    <w:rsid w:val="00A517BA"/>
    <w:rsid w:val="00A52488"/>
    <w:rsid w:val="00A5266B"/>
    <w:rsid w:val="00A54AC6"/>
    <w:rsid w:val="00A54D44"/>
    <w:rsid w:val="00A54FBE"/>
    <w:rsid w:val="00A55B3E"/>
    <w:rsid w:val="00A56B59"/>
    <w:rsid w:val="00A604F2"/>
    <w:rsid w:val="00A60765"/>
    <w:rsid w:val="00A60E58"/>
    <w:rsid w:val="00A61994"/>
    <w:rsid w:val="00A6225B"/>
    <w:rsid w:val="00A62924"/>
    <w:rsid w:val="00A62CAD"/>
    <w:rsid w:val="00A64F90"/>
    <w:rsid w:val="00A64FF1"/>
    <w:rsid w:val="00A6656B"/>
    <w:rsid w:val="00A66F36"/>
    <w:rsid w:val="00A70900"/>
    <w:rsid w:val="00A70E1E"/>
    <w:rsid w:val="00A71ADB"/>
    <w:rsid w:val="00A71B3A"/>
    <w:rsid w:val="00A7319B"/>
    <w:rsid w:val="00A73257"/>
    <w:rsid w:val="00A74273"/>
    <w:rsid w:val="00A756B2"/>
    <w:rsid w:val="00A75D9C"/>
    <w:rsid w:val="00A76739"/>
    <w:rsid w:val="00A7757C"/>
    <w:rsid w:val="00A800C9"/>
    <w:rsid w:val="00A81A06"/>
    <w:rsid w:val="00A8299A"/>
    <w:rsid w:val="00A829E8"/>
    <w:rsid w:val="00A83363"/>
    <w:rsid w:val="00A841C4"/>
    <w:rsid w:val="00A847B6"/>
    <w:rsid w:val="00A847D0"/>
    <w:rsid w:val="00A854CB"/>
    <w:rsid w:val="00A863BE"/>
    <w:rsid w:val="00A866B9"/>
    <w:rsid w:val="00A86865"/>
    <w:rsid w:val="00A8704E"/>
    <w:rsid w:val="00A877A6"/>
    <w:rsid w:val="00A878C0"/>
    <w:rsid w:val="00A9081F"/>
    <w:rsid w:val="00A9188C"/>
    <w:rsid w:val="00A92455"/>
    <w:rsid w:val="00A92557"/>
    <w:rsid w:val="00A92558"/>
    <w:rsid w:val="00A945F3"/>
    <w:rsid w:val="00A952F5"/>
    <w:rsid w:val="00A95367"/>
    <w:rsid w:val="00A95408"/>
    <w:rsid w:val="00A9549E"/>
    <w:rsid w:val="00A95815"/>
    <w:rsid w:val="00A95E9F"/>
    <w:rsid w:val="00A960D4"/>
    <w:rsid w:val="00A966B4"/>
    <w:rsid w:val="00A97002"/>
    <w:rsid w:val="00A972B3"/>
    <w:rsid w:val="00A97741"/>
    <w:rsid w:val="00A9796C"/>
    <w:rsid w:val="00A97A52"/>
    <w:rsid w:val="00AA00CD"/>
    <w:rsid w:val="00AA0D6A"/>
    <w:rsid w:val="00AA1F4D"/>
    <w:rsid w:val="00AA1FFA"/>
    <w:rsid w:val="00AA2166"/>
    <w:rsid w:val="00AA2181"/>
    <w:rsid w:val="00AA2E8C"/>
    <w:rsid w:val="00AA4B09"/>
    <w:rsid w:val="00AA4F60"/>
    <w:rsid w:val="00AA6738"/>
    <w:rsid w:val="00AA67C4"/>
    <w:rsid w:val="00AA6A7C"/>
    <w:rsid w:val="00AA6BD2"/>
    <w:rsid w:val="00AB0339"/>
    <w:rsid w:val="00AB042F"/>
    <w:rsid w:val="00AB0C77"/>
    <w:rsid w:val="00AB13A2"/>
    <w:rsid w:val="00AB1AFB"/>
    <w:rsid w:val="00AB1E8E"/>
    <w:rsid w:val="00AB2118"/>
    <w:rsid w:val="00AB21BD"/>
    <w:rsid w:val="00AB3C00"/>
    <w:rsid w:val="00AB4578"/>
    <w:rsid w:val="00AB5020"/>
    <w:rsid w:val="00AB5030"/>
    <w:rsid w:val="00AB50CD"/>
    <w:rsid w:val="00AB58BF"/>
    <w:rsid w:val="00AB6D07"/>
    <w:rsid w:val="00AB73CB"/>
    <w:rsid w:val="00AC0567"/>
    <w:rsid w:val="00AC0C89"/>
    <w:rsid w:val="00AC16BD"/>
    <w:rsid w:val="00AC1922"/>
    <w:rsid w:val="00AC29D8"/>
    <w:rsid w:val="00AC2DAC"/>
    <w:rsid w:val="00AC302E"/>
    <w:rsid w:val="00AC3062"/>
    <w:rsid w:val="00AC331C"/>
    <w:rsid w:val="00AC4299"/>
    <w:rsid w:val="00AC4BE1"/>
    <w:rsid w:val="00AC529A"/>
    <w:rsid w:val="00AC52E7"/>
    <w:rsid w:val="00AC56D7"/>
    <w:rsid w:val="00AC659D"/>
    <w:rsid w:val="00AC659E"/>
    <w:rsid w:val="00AC6C0B"/>
    <w:rsid w:val="00AC6D1A"/>
    <w:rsid w:val="00AC6FF3"/>
    <w:rsid w:val="00AD02B4"/>
    <w:rsid w:val="00AD0751"/>
    <w:rsid w:val="00AD1612"/>
    <w:rsid w:val="00AD297B"/>
    <w:rsid w:val="00AD2FB1"/>
    <w:rsid w:val="00AD4530"/>
    <w:rsid w:val="00AD4B9D"/>
    <w:rsid w:val="00AD5504"/>
    <w:rsid w:val="00AD5941"/>
    <w:rsid w:val="00AD59E0"/>
    <w:rsid w:val="00AD5A51"/>
    <w:rsid w:val="00AD5C8C"/>
    <w:rsid w:val="00AD659D"/>
    <w:rsid w:val="00AD6743"/>
    <w:rsid w:val="00AD77C4"/>
    <w:rsid w:val="00AD791A"/>
    <w:rsid w:val="00AE01A3"/>
    <w:rsid w:val="00AE0E1F"/>
    <w:rsid w:val="00AE1150"/>
    <w:rsid w:val="00AE1E2B"/>
    <w:rsid w:val="00AE25BF"/>
    <w:rsid w:val="00AE2ACD"/>
    <w:rsid w:val="00AE2B81"/>
    <w:rsid w:val="00AE40A8"/>
    <w:rsid w:val="00AE43BD"/>
    <w:rsid w:val="00AE4909"/>
    <w:rsid w:val="00AE4DC1"/>
    <w:rsid w:val="00AE5485"/>
    <w:rsid w:val="00AE65CB"/>
    <w:rsid w:val="00AE66FA"/>
    <w:rsid w:val="00AE6C15"/>
    <w:rsid w:val="00AE795A"/>
    <w:rsid w:val="00AE7EA7"/>
    <w:rsid w:val="00AF0096"/>
    <w:rsid w:val="00AF021A"/>
    <w:rsid w:val="00AF0C13"/>
    <w:rsid w:val="00AF214D"/>
    <w:rsid w:val="00AF2C4D"/>
    <w:rsid w:val="00AF3F39"/>
    <w:rsid w:val="00AF4CF6"/>
    <w:rsid w:val="00AF562F"/>
    <w:rsid w:val="00AF5ABE"/>
    <w:rsid w:val="00AF615B"/>
    <w:rsid w:val="00AF67C5"/>
    <w:rsid w:val="00AF69BC"/>
    <w:rsid w:val="00AF6C6D"/>
    <w:rsid w:val="00AF720B"/>
    <w:rsid w:val="00AF7D44"/>
    <w:rsid w:val="00B00665"/>
    <w:rsid w:val="00B00B55"/>
    <w:rsid w:val="00B00B6D"/>
    <w:rsid w:val="00B00E17"/>
    <w:rsid w:val="00B01992"/>
    <w:rsid w:val="00B037BD"/>
    <w:rsid w:val="00B03AF5"/>
    <w:rsid w:val="00B03C01"/>
    <w:rsid w:val="00B0413A"/>
    <w:rsid w:val="00B060CF"/>
    <w:rsid w:val="00B06D80"/>
    <w:rsid w:val="00B07357"/>
    <w:rsid w:val="00B0753A"/>
    <w:rsid w:val="00B078D6"/>
    <w:rsid w:val="00B102D6"/>
    <w:rsid w:val="00B10396"/>
    <w:rsid w:val="00B109F7"/>
    <w:rsid w:val="00B1102A"/>
    <w:rsid w:val="00B11ABC"/>
    <w:rsid w:val="00B11ECB"/>
    <w:rsid w:val="00B1248D"/>
    <w:rsid w:val="00B12A51"/>
    <w:rsid w:val="00B12F6F"/>
    <w:rsid w:val="00B131C7"/>
    <w:rsid w:val="00B134BB"/>
    <w:rsid w:val="00B13A56"/>
    <w:rsid w:val="00B14709"/>
    <w:rsid w:val="00B161EA"/>
    <w:rsid w:val="00B164DF"/>
    <w:rsid w:val="00B20467"/>
    <w:rsid w:val="00B20894"/>
    <w:rsid w:val="00B20B35"/>
    <w:rsid w:val="00B21853"/>
    <w:rsid w:val="00B225C6"/>
    <w:rsid w:val="00B243FD"/>
    <w:rsid w:val="00B252B5"/>
    <w:rsid w:val="00B26745"/>
    <w:rsid w:val="00B2743D"/>
    <w:rsid w:val="00B3008B"/>
    <w:rsid w:val="00B3009C"/>
    <w:rsid w:val="00B3015C"/>
    <w:rsid w:val="00B30743"/>
    <w:rsid w:val="00B30CF4"/>
    <w:rsid w:val="00B31140"/>
    <w:rsid w:val="00B31571"/>
    <w:rsid w:val="00B31608"/>
    <w:rsid w:val="00B31CEC"/>
    <w:rsid w:val="00B32B8B"/>
    <w:rsid w:val="00B33DE9"/>
    <w:rsid w:val="00B3422F"/>
    <w:rsid w:val="00B344D8"/>
    <w:rsid w:val="00B36F32"/>
    <w:rsid w:val="00B372B0"/>
    <w:rsid w:val="00B41105"/>
    <w:rsid w:val="00B423EA"/>
    <w:rsid w:val="00B43145"/>
    <w:rsid w:val="00B44108"/>
    <w:rsid w:val="00B44FD2"/>
    <w:rsid w:val="00B45641"/>
    <w:rsid w:val="00B46584"/>
    <w:rsid w:val="00B47025"/>
    <w:rsid w:val="00B47D98"/>
    <w:rsid w:val="00B502D5"/>
    <w:rsid w:val="00B50C7F"/>
    <w:rsid w:val="00B511A2"/>
    <w:rsid w:val="00B5184D"/>
    <w:rsid w:val="00B52813"/>
    <w:rsid w:val="00B52928"/>
    <w:rsid w:val="00B52C5E"/>
    <w:rsid w:val="00B52D68"/>
    <w:rsid w:val="00B52E9B"/>
    <w:rsid w:val="00B52F51"/>
    <w:rsid w:val="00B5351E"/>
    <w:rsid w:val="00B538EA"/>
    <w:rsid w:val="00B53D5B"/>
    <w:rsid w:val="00B53DE6"/>
    <w:rsid w:val="00B5431D"/>
    <w:rsid w:val="00B544D2"/>
    <w:rsid w:val="00B56481"/>
    <w:rsid w:val="00B567D1"/>
    <w:rsid w:val="00B56AB4"/>
    <w:rsid w:val="00B6056A"/>
    <w:rsid w:val="00B6159A"/>
    <w:rsid w:val="00B616C6"/>
    <w:rsid w:val="00B61837"/>
    <w:rsid w:val="00B622F9"/>
    <w:rsid w:val="00B627D0"/>
    <w:rsid w:val="00B6485A"/>
    <w:rsid w:val="00B65D39"/>
    <w:rsid w:val="00B66124"/>
    <w:rsid w:val="00B66267"/>
    <w:rsid w:val="00B710C5"/>
    <w:rsid w:val="00B71678"/>
    <w:rsid w:val="00B71B01"/>
    <w:rsid w:val="00B739FD"/>
    <w:rsid w:val="00B73B4C"/>
    <w:rsid w:val="00B73F75"/>
    <w:rsid w:val="00B74BC1"/>
    <w:rsid w:val="00B75614"/>
    <w:rsid w:val="00B75674"/>
    <w:rsid w:val="00B76456"/>
    <w:rsid w:val="00B76B24"/>
    <w:rsid w:val="00B77111"/>
    <w:rsid w:val="00B776D0"/>
    <w:rsid w:val="00B80CDD"/>
    <w:rsid w:val="00B80E3D"/>
    <w:rsid w:val="00B824F2"/>
    <w:rsid w:val="00B829F7"/>
    <w:rsid w:val="00B83CCE"/>
    <w:rsid w:val="00B84308"/>
    <w:rsid w:val="00B8449D"/>
    <w:rsid w:val="00B8483E"/>
    <w:rsid w:val="00B84A5F"/>
    <w:rsid w:val="00B84F00"/>
    <w:rsid w:val="00B8593F"/>
    <w:rsid w:val="00B8635B"/>
    <w:rsid w:val="00B86C1B"/>
    <w:rsid w:val="00B86D34"/>
    <w:rsid w:val="00B87250"/>
    <w:rsid w:val="00B87A00"/>
    <w:rsid w:val="00B91004"/>
    <w:rsid w:val="00B92D01"/>
    <w:rsid w:val="00B946CD"/>
    <w:rsid w:val="00B955BD"/>
    <w:rsid w:val="00B958FE"/>
    <w:rsid w:val="00B95F38"/>
    <w:rsid w:val="00B96481"/>
    <w:rsid w:val="00B965A2"/>
    <w:rsid w:val="00B97390"/>
    <w:rsid w:val="00B974D6"/>
    <w:rsid w:val="00BA0430"/>
    <w:rsid w:val="00BA09E6"/>
    <w:rsid w:val="00BA0F79"/>
    <w:rsid w:val="00BA3A53"/>
    <w:rsid w:val="00BA3C54"/>
    <w:rsid w:val="00BA4095"/>
    <w:rsid w:val="00BA4775"/>
    <w:rsid w:val="00BA4E75"/>
    <w:rsid w:val="00BA4F4C"/>
    <w:rsid w:val="00BA4FA6"/>
    <w:rsid w:val="00BA5B43"/>
    <w:rsid w:val="00BA5C1B"/>
    <w:rsid w:val="00BA6747"/>
    <w:rsid w:val="00BA6958"/>
    <w:rsid w:val="00BA770B"/>
    <w:rsid w:val="00BB0220"/>
    <w:rsid w:val="00BB0CE8"/>
    <w:rsid w:val="00BB0FDD"/>
    <w:rsid w:val="00BB1285"/>
    <w:rsid w:val="00BB13CD"/>
    <w:rsid w:val="00BB191A"/>
    <w:rsid w:val="00BB1C57"/>
    <w:rsid w:val="00BB2C88"/>
    <w:rsid w:val="00BB2DFE"/>
    <w:rsid w:val="00BB3919"/>
    <w:rsid w:val="00BB3C72"/>
    <w:rsid w:val="00BB56F6"/>
    <w:rsid w:val="00BB5D14"/>
    <w:rsid w:val="00BB5EBF"/>
    <w:rsid w:val="00BB5F51"/>
    <w:rsid w:val="00BB5F60"/>
    <w:rsid w:val="00BB6667"/>
    <w:rsid w:val="00BB6852"/>
    <w:rsid w:val="00BB6EA1"/>
    <w:rsid w:val="00BB7DDF"/>
    <w:rsid w:val="00BC05E8"/>
    <w:rsid w:val="00BC1759"/>
    <w:rsid w:val="00BC1AC6"/>
    <w:rsid w:val="00BC1BF8"/>
    <w:rsid w:val="00BC2A9A"/>
    <w:rsid w:val="00BC3FC6"/>
    <w:rsid w:val="00BC45E7"/>
    <w:rsid w:val="00BC489F"/>
    <w:rsid w:val="00BC4AFC"/>
    <w:rsid w:val="00BC525C"/>
    <w:rsid w:val="00BC642A"/>
    <w:rsid w:val="00BC6528"/>
    <w:rsid w:val="00BC6FA7"/>
    <w:rsid w:val="00BD0768"/>
    <w:rsid w:val="00BD2059"/>
    <w:rsid w:val="00BD2257"/>
    <w:rsid w:val="00BD2EF9"/>
    <w:rsid w:val="00BD3F9E"/>
    <w:rsid w:val="00BD4773"/>
    <w:rsid w:val="00BD4C6A"/>
    <w:rsid w:val="00BD4E3B"/>
    <w:rsid w:val="00BD5299"/>
    <w:rsid w:val="00BD55D0"/>
    <w:rsid w:val="00BD6100"/>
    <w:rsid w:val="00BD6933"/>
    <w:rsid w:val="00BD6AC4"/>
    <w:rsid w:val="00BD789D"/>
    <w:rsid w:val="00BE0066"/>
    <w:rsid w:val="00BE2A13"/>
    <w:rsid w:val="00BE3459"/>
    <w:rsid w:val="00BE35B3"/>
    <w:rsid w:val="00BE3713"/>
    <w:rsid w:val="00BE387B"/>
    <w:rsid w:val="00BE42D7"/>
    <w:rsid w:val="00BE5F11"/>
    <w:rsid w:val="00BE603F"/>
    <w:rsid w:val="00BE6C47"/>
    <w:rsid w:val="00BE6F9F"/>
    <w:rsid w:val="00BE7025"/>
    <w:rsid w:val="00BE7F8B"/>
    <w:rsid w:val="00BF0B9B"/>
    <w:rsid w:val="00BF0FEE"/>
    <w:rsid w:val="00BF1DDD"/>
    <w:rsid w:val="00BF254D"/>
    <w:rsid w:val="00BF2A70"/>
    <w:rsid w:val="00BF3854"/>
    <w:rsid w:val="00BF5AB7"/>
    <w:rsid w:val="00BF65B3"/>
    <w:rsid w:val="00BF6AE4"/>
    <w:rsid w:val="00BF70A2"/>
    <w:rsid w:val="00BF792A"/>
    <w:rsid w:val="00BF7989"/>
    <w:rsid w:val="00BF7C9D"/>
    <w:rsid w:val="00C01094"/>
    <w:rsid w:val="00C01E8C"/>
    <w:rsid w:val="00C0272A"/>
    <w:rsid w:val="00C02BF8"/>
    <w:rsid w:val="00C02DF6"/>
    <w:rsid w:val="00C03BE6"/>
    <w:rsid w:val="00C03E01"/>
    <w:rsid w:val="00C03E6C"/>
    <w:rsid w:val="00C0426E"/>
    <w:rsid w:val="00C043BC"/>
    <w:rsid w:val="00C046BF"/>
    <w:rsid w:val="00C05342"/>
    <w:rsid w:val="00C05950"/>
    <w:rsid w:val="00C05D08"/>
    <w:rsid w:val="00C06BCA"/>
    <w:rsid w:val="00C06BF6"/>
    <w:rsid w:val="00C07055"/>
    <w:rsid w:val="00C07246"/>
    <w:rsid w:val="00C072D4"/>
    <w:rsid w:val="00C078B8"/>
    <w:rsid w:val="00C07ABD"/>
    <w:rsid w:val="00C07CDA"/>
    <w:rsid w:val="00C10868"/>
    <w:rsid w:val="00C11832"/>
    <w:rsid w:val="00C120C8"/>
    <w:rsid w:val="00C12A8C"/>
    <w:rsid w:val="00C1333A"/>
    <w:rsid w:val="00C146B7"/>
    <w:rsid w:val="00C15484"/>
    <w:rsid w:val="00C15DA2"/>
    <w:rsid w:val="00C1636C"/>
    <w:rsid w:val="00C16A25"/>
    <w:rsid w:val="00C1761D"/>
    <w:rsid w:val="00C2090D"/>
    <w:rsid w:val="00C214B3"/>
    <w:rsid w:val="00C23582"/>
    <w:rsid w:val="00C235CD"/>
    <w:rsid w:val="00C242CA"/>
    <w:rsid w:val="00C24A24"/>
    <w:rsid w:val="00C24AA9"/>
    <w:rsid w:val="00C25A92"/>
    <w:rsid w:val="00C26288"/>
    <w:rsid w:val="00C26C31"/>
    <w:rsid w:val="00C26F04"/>
    <w:rsid w:val="00C2724D"/>
    <w:rsid w:val="00C273E0"/>
    <w:rsid w:val="00C2741B"/>
    <w:rsid w:val="00C27CA9"/>
    <w:rsid w:val="00C301B4"/>
    <w:rsid w:val="00C311DC"/>
    <w:rsid w:val="00C317E7"/>
    <w:rsid w:val="00C321F4"/>
    <w:rsid w:val="00C34468"/>
    <w:rsid w:val="00C34B88"/>
    <w:rsid w:val="00C3638F"/>
    <w:rsid w:val="00C3799C"/>
    <w:rsid w:val="00C40B48"/>
    <w:rsid w:val="00C421BC"/>
    <w:rsid w:val="00C42553"/>
    <w:rsid w:val="00C4305E"/>
    <w:rsid w:val="00C43C15"/>
    <w:rsid w:val="00C43D1E"/>
    <w:rsid w:val="00C43DE9"/>
    <w:rsid w:val="00C44336"/>
    <w:rsid w:val="00C445FB"/>
    <w:rsid w:val="00C446D8"/>
    <w:rsid w:val="00C45806"/>
    <w:rsid w:val="00C46F6A"/>
    <w:rsid w:val="00C50049"/>
    <w:rsid w:val="00C50F7C"/>
    <w:rsid w:val="00C51704"/>
    <w:rsid w:val="00C51A1B"/>
    <w:rsid w:val="00C51F16"/>
    <w:rsid w:val="00C539FD"/>
    <w:rsid w:val="00C546A1"/>
    <w:rsid w:val="00C54962"/>
    <w:rsid w:val="00C5591F"/>
    <w:rsid w:val="00C55C11"/>
    <w:rsid w:val="00C5612D"/>
    <w:rsid w:val="00C56EE7"/>
    <w:rsid w:val="00C57B28"/>
    <w:rsid w:val="00C57C50"/>
    <w:rsid w:val="00C57CDD"/>
    <w:rsid w:val="00C60F0A"/>
    <w:rsid w:val="00C6271D"/>
    <w:rsid w:val="00C64430"/>
    <w:rsid w:val="00C64495"/>
    <w:rsid w:val="00C65137"/>
    <w:rsid w:val="00C65506"/>
    <w:rsid w:val="00C6589E"/>
    <w:rsid w:val="00C66D64"/>
    <w:rsid w:val="00C703AC"/>
    <w:rsid w:val="00C7055F"/>
    <w:rsid w:val="00C7120B"/>
    <w:rsid w:val="00C715CA"/>
    <w:rsid w:val="00C7247F"/>
    <w:rsid w:val="00C73122"/>
    <w:rsid w:val="00C7495D"/>
    <w:rsid w:val="00C75289"/>
    <w:rsid w:val="00C77CE9"/>
    <w:rsid w:val="00C80523"/>
    <w:rsid w:val="00C810B5"/>
    <w:rsid w:val="00C81A6F"/>
    <w:rsid w:val="00C81F8C"/>
    <w:rsid w:val="00C82C94"/>
    <w:rsid w:val="00C82E15"/>
    <w:rsid w:val="00C840E0"/>
    <w:rsid w:val="00C842CB"/>
    <w:rsid w:val="00C86434"/>
    <w:rsid w:val="00C864B4"/>
    <w:rsid w:val="00C867F7"/>
    <w:rsid w:val="00C86DCB"/>
    <w:rsid w:val="00C86FED"/>
    <w:rsid w:val="00C90608"/>
    <w:rsid w:val="00C90B6D"/>
    <w:rsid w:val="00C9142C"/>
    <w:rsid w:val="00C917F8"/>
    <w:rsid w:val="00C91B10"/>
    <w:rsid w:val="00C91C8F"/>
    <w:rsid w:val="00C93B1E"/>
    <w:rsid w:val="00C93C30"/>
    <w:rsid w:val="00C94ADF"/>
    <w:rsid w:val="00C94C52"/>
    <w:rsid w:val="00C957D3"/>
    <w:rsid w:val="00C95C98"/>
    <w:rsid w:val="00C96450"/>
    <w:rsid w:val="00C96C56"/>
    <w:rsid w:val="00C974C5"/>
    <w:rsid w:val="00CA010F"/>
    <w:rsid w:val="00CA0485"/>
    <w:rsid w:val="00CA08CC"/>
    <w:rsid w:val="00CA0968"/>
    <w:rsid w:val="00CA168E"/>
    <w:rsid w:val="00CA19B9"/>
    <w:rsid w:val="00CA1D34"/>
    <w:rsid w:val="00CA1FC4"/>
    <w:rsid w:val="00CA22F9"/>
    <w:rsid w:val="00CA24B3"/>
    <w:rsid w:val="00CA2644"/>
    <w:rsid w:val="00CA26F6"/>
    <w:rsid w:val="00CA2F9E"/>
    <w:rsid w:val="00CA4A2E"/>
    <w:rsid w:val="00CA5BB1"/>
    <w:rsid w:val="00CA625D"/>
    <w:rsid w:val="00CA6661"/>
    <w:rsid w:val="00CA6798"/>
    <w:rsid w:val="00CA6A46"/>
    <w:rsid w:val="00CB0647"/>
    <w:rsid w:val="00CB06BA"/>
    <w:rsid w:val="00CB2221"/>
    <w:rsid w:val="00CB276D"/>
    <w:rsid w:val="00CB2C7B"/>
    <w:rsid w:val="00CB3195"/>
    <w:rsid w:val="00CB3CDA"/>
    <w:rsid w:val="00CB3D2B"/>
    <w:rsid w:val="00CB4085"/>
    <w:rsid w:val="00CB4236"/>
    <w:rsid w:val="00CB6B0D"/>
    <w:rsid w:val="00CB7E7F"/>
    <w:rsid w:val="00CC0F15"/>
    <w:rsid w:val="00CC1409"/>
    <w:rsid w:val="00CC1553"/>
    <w:rsid w:val="00CC1866"/>
    <w:rsid w:val="00CC1907"/>
    <w:rsid w:val="00CC2C27"/>
    <w:rsid w:val="00CC2FB4"/>
    <w:rsid w:val="00CC3C06"/>
    <w:rsid w:val="00CC449A"/>
    <w:rsid w:val="00CC4FF6"/>
    <w:rsid w:val="00CC62AF"/>
    <w:rsid w:val="00CC72A4"/>
    <w:rsid w:val="00CC7CBC"/>
    <w:rsid w:val="00CC7CBF"/>
    <w:rsid w:val="00CD09A4"/>
    <w:rsid w:val="00CD0B94"/>
    <w:rsid w:val="00CD2269"/>
    <w:rsid w:val="00CD3153"/>
    <w:rsid w:val="00CD36AD"/>
    <w:rsid w:val="00CD3C94"/>
    <w:rsid w:val="00CD4783"/>
    <w:rsid w:val="00CD4ACF"/>
    <w:rsid w:val="00CD597D"/>
    <w:rsid w:val="00CD6B74"/>
    <w:rsid w:val="00CD76FD"/>
    <w:rsid w:val="00CD7F6F"/>
    <w:rsid w:val="00CE0DB0"/>
    <w:rsid w:val="00CE0E6E"/>
    <w:rsid w:val="00CE119A"/>
    <w:rsid w:val="00CE2E5E"/>
    <w:rsid w:val="00CE3322"/>
    <w:rsid w:val="00CE35BA"/>
    <w:rsid w:val="00CE54A9"/>
    <w:rsid w:val="00CE57B4"/>
    <w:rsid w:val="00CE5BB4"/>
    <w:rsid w:val="00CE5E28"/>
    <w:rsid w:val="00CE6CCD"/>
    <w:rsid w:val="00CF0CF0"/>
    <w:rsid w:val="00CF1DA5"/>
    <w:rsid w:val="00CF21AD"/>
    <w:rsid w:val="00CF24DA"/>
    <w:rsid w:val="00CF2B0E"/>
    <w:rsid w:val="00CF2D2E"/>
    <w:rsid w:val="00CF30CD"/>
    <w:rsid w:val="00CF35D3"/>
    <w:rsid w:val="00CF520E"/>
    <w:rsid w:val="00CF5782"/>
    <w:rsid w:val="00CF6810"/>
    <w:rsid w:val="00CF6A12"/>
    <w:rsid w:val="00CF7646"/>
    <w:rsid w:val="00D00323"/>
    <w:rsid w:val="00D01D47"/>
    <w:rsid w:val="00D01DAB"/>
    <w:rsid w:val="00D02148"/>
    <w:rsid w:val="00D02869"/>
    <w:rsid w:val="00D02991"/>
    <w:rsid w:val="00D03287"/>
    <w:rsid w:val="00D0414F"/>
    <w:rsid w:val="00D05694"/>
    <w:rsid w:val="00D05ECA"/>
    <w:rsid w:val="00D06117"/>
    <w:rsid w:val="00D06C13"/>
    <w:rsid w:val="00D06E4A"/>
    <w:rsid w:val="00D075DB"/>
    <w:rsid w:val="00D106CD"/>
    <w:rsid w:val="00D10C58"/>
    <w:rsid w:val="00D11A0D"/>
    <w:rsid w:val="00D126C1"/>
    <w:rsid w:val="00D126E3"/>
    <w:rsid w:val="00D12C05"/>
    <w:rsid w:val="00D138DC"/>
    <w:rsid w:val="00D1484B"/>
    <w:rsid w:val="00D14D2F"/>
    <w:rsid w:val="00D1597B"/>
    <w:rsid w:val="00D16069"/>
    <w:rsid w:val="00D16625"/>
    <w:rsid w:val="00D213AA"/>
    <w:rsid w:val="00D216A7"/>
    <w:rsid w:val="00D217C4"/>
    <w:rsid w:val="00D218BF"/>
    <w:rsid w:val="00D22138"/>
    <w:rsid w:val="00D2273D"/>
    <w:rsid w:val="00D22AFC"/>
    <w:rsid w:val="00D23233"/>
    <w:rsid w:val="00D2446A"/>
    <w:rsid w:val="00D2544A"/>
    <w:rsid w:val="00D2596A"/>
    <w:rsid w:val="00D265F7"/>
    <w:rsid w:val="00D266B6"/>
    <w:rsid w:val="00D27A20"/>
    <w:rsid w:val="00D27FE2"/>
    <w:rsid w:val="00D300A4"/>
    <w:rsid w:val="00D301E0"/>
    <w:rsid w:val="00D30D27"/>
    <w:rsid w:val="00D319CD"/>
    <w:rsid w:val="00D31C21"/>
    <w:rsid w:val="00D31CC8"/>
    <w:rsid w:val="00D31E3E"/>
    <w:rsid w:val="00D32678"/>
    <w:rsid w:val="00D335D4"/>
    <w:rsid w:val="00D33D9E"/>
    <w:rsid w:val="00D33E49"/>
    <w:rsid w:val="00D33F76"/>
    <w:rsid w:val="00D342E7"/>
    <w:rsid w:val="00D34701"/>
    <w:rsid w:val="00D34D3D"/>
    <w:rsid w:val="00D3538C"/>
    <w:rsid w:val="00D367E0"/>
    <w:rsid w:val="00D3697F"/>
    <w:rsid w:val="00D369EB"/>
    <w:rsid w:val="00D36C20"/>
    <w:rsid w:val="00D373BA"/>
    <w:rsid w:val="00D4041E"/>
    <w:rsid w:val="00D4065C"/>
    <w:rsid w:val="00D40B22"/>
    <w:rsid w:val="00D42740"/>
    <w:rsid w:val="00D43A10"/>
    <w:rsid w:val="00D44A64"/>
    <w:rsid w:val="00D4505A"/>
    <w:rsid w:val="00D4574C"/>
    <w:rsid w:val="00D46F3F"/>
    <w:rsid w:val="00D47318"/>
    <w:rsid w:val="00D47407"/>
    <w:rsid w:val="00D47B68"/>
    <w:rsid w:val="00D50F84"/>
    <w:rsid w:val="00D5134B"/>
    <w:rsid w:val="00D519AF"/>
    <w:rsid w:val="00D520B5"/>
    <w:rsid w:val="00D521C1"/>
    <w:rsid w:val="00D5295E"/>
    <w:rsid w:val="00D53719"/>
    <w:rsid w:val="00D53E4B"/>
    <w:rsid w:val="00D54DA1"/>
    <w:rsid w:val="00D55F12"/>
    <w:rsid w:val="00D56245"/>
    <w:rsid w:val="00D57BE9"/>
    <w:rsid w:val="00D57F66"/>
    <w:rsid w:val="00D602E9"/>
    <w:rsid w:val="00D60638"/>
    <w:rsid w:val="00D61983"/>
    <w:rsid w:val="00D629F6"/>
    <w:rsid w:val="00D63088"/>
    <w:rsid w:val="00D63113"/>
    <w:rsid w:val="00D65C7B"/>
    <w:rsid w:val="00D66B4B"/>
    <w:rsid w:val="00D66FF2"/>
    <w:rsid w:val="00D7002A"/>
    <w:rsid w:val="00D703A9"/>
    <w:rsid w:val="00D71EC6"/>
    <w:rsid w:val="00D71F40"/>
    <w:rsid w:val="00D72218"/>
    <w:rsid w:val="00D72828"/>
    <w:rsid w:val="00D73B7E"/>
    <w:rsid w:val="00D73CF7"/>
    <w:rsid w:val="00D7454D"/>
    <w:rsid w:val="00D74674"/>
    <w:rsid w:val="00D75872"/>
    <w:rsid w:val="00D75DA4"/>
    <w:rsid w:val="00D77416"/>
    <w:rsid w:val="00D779F2"/>
    <w:rsid w:val="00D80005"/>
    <w:rsid w:val="00D803A3"/>
    <w:rsid w:val="00D80FC6"/>
    <w:rsid w:val="00D833DF"/>
    <w:rsid w:val="00D86795"/>
    <w:rsid w:val="00D86E7F"/>
    <w:rsid w:val="00D87838"/>
    <w:rsid w:val="00D87AA1"/>
    <w:rsid w:val="00D902CC"/>
    <w:rsid w:val="00D9192A"/>
    <w:rsid w:val="00D933BF"/>
    <w:rsid w:val="00D9398B"/>
    <w:rsid w:val="00D946C0"/>
    <w:rsid w:val="00D94917"/>
    <w:rsid w:val="00D9535B"/>
    <w:rsid w:val="00D95784"/>
    <w:rsid w:val="00D958E4"/>
    <w:rsid w:val="00D96DBF"/>
    <w:rsid w:val="00D96EE2"/>
    <w:rsid w:val="00D97792"/>
    <w:rsid w:val="00DA096D"/>
    <w:rsid w:val="00DA0DC3"/>
    <w:rsid w:val="00DA13A8"/>
    <w:rsid w:val="00DA15ED"/>
    <w:rsid w:val="00DA1FB0"/>
    <w:rsid w:val="00DA29C0"/>
    <w:rsid w:val="00DA2DB7"/>
    <w:rsid w:val="00DA3563"/>
    <w:rsid w:val="00DA4335"/>
    <w:rsid w:val="00DA4738"/>
    <w:rsid w:val="00DA5B62"/>
    <w:rsid w:val="00DA5F92"/>
    <w:rsid w:val="00DA62B3"/>
    <w:rsid w:val="00DA68E9"/>
    <w:rsid w:val="00DA6A8B"/>
    <w:rsid w:val="00DA7278"/>
    <w:rsid w:val="00DA74F3"/>
    <w:rsid w:val="00DB21E3"/>
    <w:rsid w:val="00DB295A"/>
    <w:rsid w:val="00DB2A43"/>
    <w:rsid w:val="00DB30C7"/>
    <w:rsid w:val="00DB43C4"/>
    <w:rsid w:val="00DB4BB8"/>
    <w:rsid w:val="00DB579B"/>
    <w:rsid w:val="00DB5E1D"/>
    <w:rsid w:val="00DB69F3"/>
    <w:rsid w:val="00DC0622"/>
    <w:rsid w:val="00DC08EB"/>
    <w:rsid w:val="00DC1C0E"/>
    <w:rsid w:val="00DC33FE"/>
    <w:rsid w:val="00DC4907"/>
    <w:rsid w:val="00DC54A5"/>
    <w:rsid w:val="00DC5CF3"/>
    <w:rsid w:val="00DC5EFB"/>
    <w:rsid w:val="00DC62F9"/>
    <w:rsid w:val="00DC6B4C"/>
    <w:rsid w:val="00DD017C"/>
    <w:rsid w:val="00DD0211"/>
    <w:rsid w:val="00DD022E"/>
    <w:rsid w:val="00DD2122"/>
    <w:rsid w:val="00DD2A7E"/>
    <w:rsid w:val="00DD3223"/>
    <w:rsid w:val="00DD379A"/>
    <w:rsid w:val="00DD397A"/>
    <w:rsid w:val="00DD40D0"/>
    <w:rsid w:val="00DD4194"/>
    <w:rsid w:val="00DD43F3"/>
    <w:rsid w:val="00DD47BB"/>
    <w:rsid w:val="00DD4EA9"/>
    <w:rsid w:val="00DD58B7"/>
    <w:rsid w:val="00DD5BC9"/>
    <w:rsid w:val="00DD6277"/>
    <w:rsid w:val="00DD65E2"/>
    <w:rsid w:val="00DD6601"/>
    <w:rsid w:val="00DD6699"/>
    <w:rsid w:val="00DD68D0"/>
    <w:rsid w:val="00DE0C3A"/>
    <w:rsid w:val="00DE0FBE"/>
    <w:rsid w:val="00DE2328"/>
    <w:rsid w:val="00DE3D11"/>
    <w:rsid w:val="00DE411C"/>
    <w:rsid w:val="00DE4A66"/>
    <w:rsid w:val="00DE4A6C"/>
    <w:rsid w:val="00DE52ED"/>
    <w:rsid w:val="00DE630E"/>
    <w:rsid w:val="00DE654A"/>
    <w:rsid w:val="00DE6893"/>
    <w:rsid w:val="00DE68BC"/>
    <w:rsid w:val="00DF113A"/>
    <w:rsid w:val="00DF1E05"/>
    <w:rsid w:val="00DF30CF"/>
    <w:rsid w:val="00DF3EFE"/>
    <w:rsid w:val="00DF45E0"/>
    <w:rsid w:val="00DF4B03"/>
    <w:rsid w:val="00DF5AF8"/>
    <w:rsid w:val="00DF5D6E"/>
    <w:rsid w:val="00DF638F"/>
    <w:rsid w:val="00DF6F32"/>
    <w:rsid w:val="00DF71D0"/>
    <w:rsid w:val="00E006F5"/>
    <w:rsid w:val="00E007C5"/>
    <w:rsid w:val="00E00DBF"/>
    <w:rsid w:val="00E00EE0"/>
    <w:rsid w:val="00E012A6"/>
    <w:rsid w:val="00E0213F"/>
    <w:rsid w:val="00E0290A"/>
    <w:rsid w:val="00E03064"/>
    <w:rsid w:val="00E033E0"/>
    <w:rsid w:val="00E039AA"/>
    <w:rsid w:val="00E04093"/>
    <w:rsid w:val="00E0565B"/>
    <w:rsid w:val="00E05FD8"/>
    <w:rsid w:val="00E06DC0"/>
    <w:rsid w:val="00E10200"/>
    <w:rsid w:val="00E1026B"/>
    <w:rsid w:val="00E10ABA"/>
    <w:rsid w:val="00E11869"/>
    <w:rsid w:val="00E123BA"/>
    <w:rsid w:val="00E1278B"/>
    <w:rsid w:val="00E12A07"/>
    <w:rsid w:val="00E12C91"/>
    <w:rsid w:val="00E13A1A"/>
    <w:rsid w:val="00E13AB4"/>
    <w:rsid w:val="00E13CB2"/>
    <w:rsid w:val="00E15512"/>
    <w:rsid w:val="00E167E1"/>
    <w:rsid w:val="00E20058"/>
    <w:rsid w:val="00E2024B"/>
    <w:rsid w:val="00E20885"/>
    <w:rsid w:val="00E20C37"/>
    <w:rsid w:val="00E212F3"/>
    <w:rsid w:val="00E213F6"/>
    <w:rsid w:val="00E2219E"/>
    <w:rsid w:val="00E223CE"/>
    <w:rsid w:val="00E22F73"/>
    <w:rsid w:val="00E2304A"/>
    <w:rsid w:val="00E2317B"/>
    <w:rsid w:val="00E235A8"/>
    <w:rsid w:val="00E23A63"/>
    <w:rsid w:val="00E23D1F"/>
    <w:rsid w:val="00E24504"/>
    <w:rsid w:val="00E25159"/>
    <w:rsid w:val="00E25BBD"/>
    <w:rsid w:val="00E25F91"/>
    <w:rsid w:val="00E262F1"/>
    <w:rsid w:val="00E264A6"/>
    <w:rsid w:val="00E26A86"/>
    <w:rsid w:val="00E2722D"/>
    <w:rsid w:val="00E275AC"/>
    <w:rsid w:val="00E276D6"/>
    <w:rsid w:val="00E27923"/>
    <w:rsid w:val="00E27C78"/>
    <w:rsid w:val="00E31033"/>
    <w:rsid w:val="00E314EA"/>
    <w:rsid w:val="00E3322B"/>
    <w:rsid w:val="00E33783"/>
    <w:rsid w:val="00E35278"/>
    <w:rsid w:val="00E35CC2"/>
    <w:rsid w:val="00E37D98"/>
    <w:rsid w:val="00E37D9F"/>
    <w:rsid w:val="00E41513"/>
    <w:rsid w:val="00E417F1"/>
    <w:rsid w:val="00E42399"/>
    <w:rsid w:val="00E430CB"/>
    <w:rsid w:val="00E43FA8"/>
    <w:rsid w:val="00E449A0"/>
    <w:rsid w:val="00E44F5C"/>
    <w:rsid w:val="00E44F67"/>
    <w:rsid w:val="00E45180"/>
    <w:rsid w:val="00E457F8"/>
    <w:rsid w:val="00E4745D"/>
    <w:rsid w:val="00E5102A"/>
    <w:rsid w:val="00E51C96"/>
    <w:rsid w:val="00E5271B"/>
    <w:rsid w:val="00E52C57"/>
    <w:rsid w:val="00E534F9"/>
    <w:rsid w:val="00E53ADF"/>
    <w:rsid w:val="00E53C78"/>
    <w:rsid w:val="00E542B5"/>
    <w:rsid w:val="00E54306"/>
    <w:rsid w:val="00E558F7"/>
    <w:rsid w:val="00E56018"/>
    <w:rsid w:val="00E57110"/>
    <w:rsid w:val="00E572D7"/>
    <w:rsid w:val="00E57E7D"/>
    <w:rsid w:val="00E6018E"/>
    <w:rsid w:val="00E602F1"/>
    <w:rsid w:val="00E61111"/>
    <w:rsid w:val="00E61EC8"/>
    <w:rsid w:val="00E62D84"/>
    <w:rsid w:val="00E63A98"/>
    <w:rsid w:val="00E64227"/>
    <w:rsid w:val="00E643DF"/>
    <w:rsid w:val="00E645CF"/>
    <w:rsid w:val="00E650F7"/>
    <w:rsid w:val="00E65973"/>
    <w:rsid w:val="00E65C71"/>
    <w:rsid w:val="00E6718B"/>
    <w:rsid w:val="00E711CD"/>
    <w:rsid w:val="00E71B1A"/>
    <w:rsid w:val="00E72179"/>
    <w:rsid w:val="00E722FB"/>
    <w:rsid w:val="00E736B0"/>
    <w:rsid w:val="00E74130"/>
    <w:rsid w:val="00E7456F"/>
    <w:rsid w:val="00E756D1"/>
    <w:rsid w:val="00E76C19"/>
    <w:rsid w:val="00E770C6"/>
    <w:rsid w:val="00E8073E"/>
    <w:rsid w:val="00E80AAA"/>
    <w:rsid w:val="00E82255"/>
    <w:rsid w:val="00E824BA"/>
    <w:rsid w:val="00E825A9"/>
    <w:rsid w:val="00E82D75"/>
    <w:rsid w:val="00E83B6D"/>
    <w:rsid w:val="00E83F4E"/>
    <w:rsid w:val="00E84315"/>
    <w:rsid w:val="00E84CD8"/>
    <w:rsid w:val="00E84D15"/>
    <w:rsid w:val="00E85530"/>
    <w:rsid w:val="00E855F4"/>
    <w:rsid w:val="00E858FF"/>
    <w:rsid w:val="00E86E59"/>
    <w:rsid w:val="00E874E3"/>
    <w:rsid w:val="00E876D9"/>
    <w:rsid w:val="00E90B85"/>
    <w:rsid w:val="00E91052"/>
    <w:rsid w:val="00E91679"/>
    <w:rsid w:val="00E92131"/>
    <w:rsid w:val="00E92452"/>
    <w:rsid w:val="00E930C0"/>
    <w:rsid w:val="00E94410"/>
    <w:rsid w:val="00E9448F"/>
    <w:rsid w:val="00E94603"/>
    <w:rsid w:val="00E94CC1"/>
    <w:rsid w:val="00E95D98"/>
    <w:rsid w:val="00E96431"/>
    <w:rsid w:val="00E972E9"/>
    <w:rsid w:val="00E97A08"/>
    <w:rsid w:val="00EA1420"/>
    <w:rsid w:val="00EA2386"/>
    <w:rsid w:val="00EA2988"/>
    <w:rsid w:val="00EA29FF"/>
    <w:rsid w:val="00EA3A1A"/>
    <w:rsid w:val="00EA3AD9"/>
    <w:rsid w:val="00EA445F"/>
    <w:rsid w:val="00EA53C3"/>
    <w:rsid w:val="00EA5F67"/>
    <w:rsid w:val="00EA68E9"/>
    <w:rsid w:val="00EA6F9D"/>
    <w:rsid w:val="00EB05AA"/>
    <w:rsid w:val="00EB13C8"/>
    <w:rsid w:val="00EB173F"/>
    <w:rsid w:val="00EB3907"/>
    <w:rsid w:val="00EB47DD"/>
    <w:rsid w:val="00EB554D"/>
    <w:rsid w:val="00EB5867"/>
    <w:rsid w:val="00EB5CEA"/>
    <w:rsid w:val="00EB74A6"/>
    <w:rsid w:val="00EB783B"/>
    <w:rsid w:val="00EC06A9"/>
    <w:rsid w:val="00EC1373"/>
    <w:rsid w:val="00EC13E6"/>
    <w:rsid w:val="00EC1B15"/>
    <w:rsid w:val="00EC1B34"/>
    <w:rsid w:val="00EC2170"/>
    <w:rsid w:val="00EC2BD2"/>
    <w:rsid w:val="00EC3039"/>
    <w:rsid w:val="00EC3532"/>
    <w:rsid w:val="00EC4034"/>
    <w:rsid w:val="00EC5235"/>
    <w:rsid w:val="00EC546F"/>
    <w:rsid w:val="00EC5496"/>
    <w:rsid w:val="00EC62C0"/>
    <w:rsid w:val="00EC6A7F"/>
    <w:rsid w:val="00EC75D4"/>
    <w:rsid w:val="00EC798F"/>
    <w:rsid w:val="00ED0470"/>
    <w:rsid w:val="00ED091E"/>
    <w:rsid w:val="00ED1065"/>
    <w:rsid w:val="00ED1682"/>
    <w:rsid w:val="00ED2E47"/>
    <w:rsid w:val="00ED3E6D"/>
    <w:rsid w:val="00ED4492"/>
    <w:rsid w:val="00ED45D9"/>
    <w:rsid w:val="00ED6B03"/>
    <w:rsid w:val="00ED6FE2"/>
    <w:rsid w:val="00ED74DD"/>
    <w:rsid w:val="00ED7A5B"/>
    <w:rsid w:val="00EE000A"/>
    <w:rsid w:val="00EE028D"/>
    <w:rsid w:val="00EE0C57"/>
    <w:rsid w:val="00EE26CC"/>
    <w:rsid w:val="00EE2F03"/>
    <w:rsid w:val="00EE3308"/>
    <w:rsid w:val="00EE3627"/>
    <w:rsid w:val="00EE3669"/>
    <w:rsid w:val="00EE3F2D"/>
    <w:rsid w:val="00EE4301"/>
    <w:rsid w:val="00EE6C00"/>
    <w:rsid w:val="00EE77B4"/>
    <w:rsid w:val="00EF0271"/>
    <w:rsid w:val="00EF075A"/>
    <w:rsid w:val="00EF089F"/>
    <w:rsid w:val="00EF25AE"/>
    <w:rsid w:val="00EF282B"/>
    <w:rsid w:val="00EF2C2F"/>
    <w:rsid w:val="00EF2D9C"/>
    <w:rsid w:val="00EF2FED"/>
    <w:rsid w:val="00EF3649"/>
    <w:rsid w:val="00EF3B3C"/>
    <w:rsid w:val="00EF57A5"/>
    <w:rsid w:val="00EF5829"/>
    <w:rsid w:val="00EF7085"/>
    <w:rsid w:val="00EF7357"/>
    <w:rsid w:val="00EF7DD1"/>
    <w:rsid w:val="00F00470"/>
    <w:rsid w:val="00F00F8C"/>
    <w:rsid w:val="00F0268B"/>
    <w:rsid w:val="00F02AF3"/>
    <w:rsid w:val="00F03147"/>
    <w:rsid w:val="00F03209"/>
    <w:rsid w:val="00F0354B"/>
    <w:rsid w:val="00F039CF"/>
    <w:rsid w:val="00F03A7A"/>
    <w:rsid w:val="00F03E26"/>
    <w:rsid w:val="00F03F24"/>
    <w:rsid w:val="00F0412F"/>
    <w:rsid w:val="00F041DC"/>
    <w:rsid w:val="00F06942"/>
    <w:rsid w:val="00F071E9"/>
    <w:rsid w:val="00F07664"/>
    <w:rsid w:val="00F07C92"/>
    <w:rsid w:val="00F10464"/>
    <w:rsid w:val="00F10FE3"/>
    <w:rsid w:val="00F12817"/>
    <w:rsid w:val="00F12D4E"/>
    <w:rsid w:val="00F13419"/>
    <w:rsid w:val="00F138AB"/>
    <w:rsid w:val="00F14B43"/>
    <w:rsid w:val="00F1561A"/>
    <w:rsid w:val="00F15EC2"/>
    <w:rsid w:val="00F16022"/>
    <w:rsid w:val="00F16F6F"/>
    <w:rsid w:val="00F203C7"/>
    <w:rsid w:val="00F20819"/>
    <w:rsid w:val="00F21006"/>
    <w:rsid w:val="00F214A3"/>
    <w:rsid w:val="00F215E2"/>
    <w:rsid w:val="00F21993"/>
    <w:rsid w:val="00F21E3F"/>
    <w:rsid w:val="00F22E5A"/>
    <w:rsid w:val="00F23AD9"/>
    <w:rsid w:val="00F24771"/>
    <w:rsid w:val="00F30206"/>
    <w:rsid w:val="00F3056C"/>
    <w:rsid w:val="00F315D1"/>
    <w:rsid w:val="00F316AA"/>
    <w:rsid w:val="00F323D4"/>
    <w:rsid w:val="00F32858"/>
    <w:rsid w:val="00F33266"/>
    <w:rsid w:val="00F33E8B"/>
    <w:rsid w:val="00F33FB2"/>
    <w:rsid w:val="00F35778"/>
    <w:rsid w:val="00F36278"/>
    <w:rsid w:val="00F36865"/>
    <w:rsid w:val="00F37372"/>
    <w:rsid w:val="00F37711"/>
    <w:rsid w:val="00F40265"/>
    <w:rsid w:val="00F41A27"/>
    <w:rsid w:val="00F41FE6"/>
    <w:rsid w:val="00F424E0"/>
    <w:rsid w:val="00F428C4"/>
    <w:rsid w:val="00F428D7"/>
    <w:rsid w:val="00F42901"/>
    <w:rsid w:val="00F4338D"/>
    <w:rsid w:val="00F4372B"/>
    <w:rsid w:val="00F43734"/>
    <w:rsid w:val="00F4374E"/>
    <w:rsid w:val="00F43F50"/>
    <w:rsid w:val="00F440D3"/>
    <w:rsid w:val="00F4420A"/>
    <w:rsid w:val="00F442D8"/>
    <w:rsid w:val="00F446AC"/>
    <w:rsid w:val="00F44E18"/>
    <w:rsid w:val="00F451C8"/>
    <w:rsid w:val="00F45759"/>
    <w:rsid w:val="00F45C23"/>
    <w:rsid w:val="00F46EAF"/>
    <w:rsid w:val="00F46EEE"/>
    <w:rsid w:val="00F46F1E"/>
    <w:rsid w:val="00F510DD"/>
    <w:rsid w:val="00F5209F"/>
    <w:rsid w:val="00F52F72"/>
    <w:rsid w:val="00F5320D"/>
    <w:rsid w:val="00F537B6"/>
    <w:rsid w:val="00F53CA5"/>
    <w:rsid w:val="00F54318"/>
    <w:rsid w:val="00F54BA8"/>
    <w:rsid w:val="00F56881"/>
    <w:rsid w:val="00F56CCE"/>
    <w:rsid w:val="00F56E57"/>
    <w:rsid w:val="00F5774F"/>
    <w:rsid w:val="00F57EB7"/>
    <w:rsid w:val="00F61F75"/>
    <w:rsid w:val="00F6263A"/>
    <w:rsid w:val="00F62688"/>
    <w:rsid w:val="00F63B1F"/>
    <w:rsid w:val="00F63FA8"/>
    <w:rsid w:val="00F6418C"/>
    <w:rsid w:val="00F652AB"/>
    <w:rsid w:val="00F678CE"/>
    <w:rsid w:val="00F67E5F"/>
    <w:rsid w:val="00F70DAE"/>
    <w:rsid w:val="00F73068"/>
    <w:rsid w:val="00F7344A"/>
    <w:rsid w:val="00F73F09"/>
    <w:rsid w:val="00F7421C"/>
    <w:rsid w:val="00F7530B"/>
    <w:rsid w:val="00F757AF"/>
    <w:rsid w:val="00F75BC9"/>
    <w:rsid w:val="00F76B9C"/>
    <w:rsid w:val="00F76BE5"/>
    <w:rsid w:val="00F804CA"/>
    <w:rsid w:val="00F80520"/>
    <w:rsid w:val="00F80575"/>
    <w:rsid w:val="00F80929"/>
    <w:rsid w:val="00F820B6"/>
    <w:rsid w:val="00F83D11"/>
    <w:rsid w:val="00F8406B"/>
    <w:rsid w:val="00F8417C"/>
    <w:rsid w:val="00F84869"/>
    <w:rsid w:val="00F84A70"/>
    <w:rsid w:val="00F84BDC"/>
    <w:rsid w:val="00F857C0"/>
    <w:rsid w:val="00F86489"/>
    <w:rsid w:val="00F878EF"/>
    <w:rsid w:val="00F91140"/>
    <w:rsid w:val="00F913CE"/>
    <w:rsid w:val="00F91BA5"/>
    <w:rsid w:val="00F921F1"/>
    <w:rsid w:val="00F923D9"/>
    <w:rsid w:val="00F93207"/>
    <w:rsid w:val="00F9522D"/>
    <w:rsid w:val="00F952BC"/>
    <w:rsid w:val="00F9612E"/>
    <w:rsid w:val="00F96568"/>
    <w:rsid w:val="00F9688C"/>
    <w:rsid w:val="00FA01AE"/>
    <w:rsid w:val="00FA0BFE"/>
    <w:rsid w:val="00FA183D"/>
    <w:rsid w:val="00FA1D7E"/>
    <w:rsid w:val="00FA289F"/>
    <w:rsid w:val="00FA3088"/>
    <w:rsid w:val="00FA569A"/>
    <w:rsid w:val="00FA5D83"/>
    <w:rsid w:val="00FA610B"/>
    <w:rsid w:val="00FA67EC"/>
    <w:rsid w:val="00FB0539"/>
    <w:rsid w:val="00FB127E"/>
    <w:rsid w:val="00FB5005"/>
    <w:rsid w:val="00FB557C"/>
    <w:rsid w:val="00FB580E"/>
    <w:rsid w:val="00FB5B97"/>
    <w:rsid w:val="00FB6016"/>
    <w:rsid w:val="00FB6106"/>
    <w:rsid w:val="00FB62A3"/>
    <w:rsid w:val="00FC0118"/>
    <w:rsid w:val="00FC03EF"/>
    <w:rsid w:val="00FC0573"/>
    <w:rsid w:val="00FC07CB"/>
    <w:rsid w:val="00FC0804"/>
    <w:rsid w:val="00FC0EC4"/>
    <w:rsid w:val="00FC16F9"/>
    <w:rsid w:val="00FC1DC8"/>
    <w:rsid w:val="00FC21F9"/>
    <w:rsid w:val="00FC238C"/>
    <w:rsid w:val="00FC2E0D"/>
    <w:rsid w:val="00FC3B6D"/>
    <w:rsid w:val="00FC3DF8"/>
    <w:rsid w:val="00FC4364"/>
    <w:rsid w:val="00FC50D7"/>
    <w:rsid w:val="00FC50DB"/>
    <w:rsid w:val="00FD0159"/>
    <w:rsid w:val="00FD04C1"/>
    <w:rsid w:val="00FD0E82"/>
    <w:rsid w:val="00FD259D"/>
    <w:rsid w:val="00FD2B8C"/>
    <w:rsid w:val="00FD300F"/>
    <w:rsid w:val="00FD38DC"/>
    <w:rsid w:val="00FD3A4E"/>
    <w:rsid w:val="00FD4362"/>
    <w:rsid w:val="00FD4BC5"/>
    <w:rsid w:val="00FD55D8"/>
    <w:rsid w:val="00FD62E0"/>
    <w:rsid w:val="00FD64F7"/>
    <w:rsid w:val="00FD7563"/>
    <w:rsid w:val="00FD7A12"/>
    <w:rsid w:val="00FD7CB7"/>
    <w:rsid w:val="00FE0631"/>
    <w:rsid w:val="00FE0862"/>
    <w:rsid w:val="00FE0F03"/>
    <w:rsid w:val="00FE1165"/>
    <w:rsid w:val="00FE21EE"/>
    <w:rsid w:val="00FE2F02"/>
    <w:rsid w:val="00FE3D37"/>
    <w:rsid w:val="00FE3EF5"/>
    <w:rsid w:val="00FE4F49"/>
    <w:rsid w:val="00FE64B8"/>
    <w:rsid w:val="00FE664A"/>
    <w:rsid w:val="00FE77D4"/>
    <w:rsid w:val="00FF092D"/>
    <w:rsid w:val="00FF0C1C"/>
    <w:rsid w:val="00FF3469"/>
    <w:rsid w:val="00FF3700"/>
    <w:rsid w:val="00FF384C"/>
    <w:rsid w:val="00FF3F0C"/>
    <w:rsid w:val="00FF472E"/>
    <w:rsid w:val="00FF484B"/>
    <w:rsid w:val="00FF5BC9"/>
    <w:rsid w:val="00FF6222"/>
    <w:rsid w:val="00FF63F9"/>
    <w:rsid w:val="00FF69B4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60995"/>
  <w15:chartTrackingRefBased/>
  <w15:docId w15:val="{6D3BE69D-835F-46C9-A9E3-6EAA98621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71925"/>
    <w:pPr>
      <w:spacing w:before="180"/>
      <w:ind w:left="2693" w:hanging="2693"/>
    </w:pPr>
    <w:rPr>
      <w:b/>
    </w:rPr>
  </w:style>
  <w:style w:type="paragraph" w:styleId="10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171925"/>
    <w:pPr>
      <w:ind w:left="1701" w:hanging="1701"/>
    </w:pPr>
  </w:style>
  <w:style w:type="paragraph" w:styleId="40">
    <w:name w:val="toc 4"/>
    <w:basedOn w:val="30"/>
    <w:semiHidden/>
    <w:rsid w:val="00171925"/>
    <w:pPr>
      <w:ind w:left="1418" w:hanging="1418"/>
    </w:pPr>
  </w:style>
  <w:style w:type="paragraph" w:styleId="30">
    <w:name w:val="toc 3"/>
    <w:basedOn w:val="21"/>
    <w:semiHidden/>
    <w:rsid w:val="00171925"/>
    <w:pPr>
      <w:ind w:left="1134" w:hanging="1134"/>
    </w:pPr>
  </w:style>
  <w:style w:type="paragraph" w:styleId="21">
    <w:name w:val="toc 2"/>
    <w:basedOn w:val="10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71925"/>
    <w:pPr>
      <w:ind w:left="284"/>
    </w:pPr>
  </w:style>
  <w:style w:type="paragraph" w:styleId="11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3">
    <w:name w:val="List Number 2"/>
    <w:basedOn w:val="ac"/>
    <w:rsid w:val="00171925"/>
    <w:pPr>
      <w:ind w:left="851"/>
    </w:pPr>
  </w:style>
  <w:style w:type="character" w:styleId="ad">
    <w:name w:val="footnote reference"/>
    <w:semiHidden/>
    <w:rsid w:val="00171925"/>
    <w:rPr>
      <w:b/>
      <w:position w:val="6"/>
      <w:sz w:val="16"/>
    </w:rPr>
  </w:style>
  <w:style w:type="paragraph" w:styleId="ae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90">
    <w:name w:val="toc 9"/>
    <w:basedOn w:val="80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60">
    <w:name w:val="toc 6"/>
    <w:basedOn w:val="50"/>
    <w:next w:val="a"/>
    <w:semiHidden/>
    <w:rsid w:val="00171925"/>
    <w:pPr>
      <w:ind w:left="1985" w:hanging="1985"/>
    </w:pPr>
  </w:style>
  <w:style w:type="paragraph" w:styleId="70">
    <w:name w:val="toc 7"/>
    <w:basedOn w:val="60"/>
    <w:next w:val="a"/>
    <w:semiHidden/>
    <w:rsid w:val="00171925"/>
    <w:pPr>
      <w:ind w:left="2268" w:hanging="2268"/>
    </w:pPr>
  </w:style>
  <w:style w:type="paragraph" w:styleId="24">
    <w:name w:val="List Bullet 2"/>
    <w:basedOn w:val="af"/>
    <w:rsid w:val="00171925"/>
    <w:pPr>
      <w:ind w:left="851"/>
    </w:pPr>
  </w:style>
  <w:style w:type="paragraph" w:styleId="31">
    <w:name w:val="List Bullet 3"/>
    <w:basedOn w:val="24"/>
    <w:rsid w:val="00171925"/>
    <w:pPr>
      <w:ind w:left="1135"/>
    </w:pPr>
  </w:style>
  <w:style w:type="paragraph" w:styleId="ac">
    <w:name w:val="List Number"/>
    <w:basedOn w:val="af0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5">
    <w:name w:val="List 2"/>
    <w:basedOn w:val="af0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171925"/>
    <w:pPr>
      <w:ind w:left="1135"/>
    </w:pPr>
  </w:style>
  <w:style w:type="paragraph" w:styleId="41">
    <w:name w:val="List 4"/>
    <w:basedOn w:val="32"/>
    <w:rsid w:val="00171925"/>
    <w:pPr>
      <w:ind w:left="1418"/>
    </w:pPr>
  </w:style>
  <w:style w:type="paragraph" w:styleId="51">
    <w:name w:val="List 5"/>
    <w:basedOn w:val="41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0">
    <w:name w:val="List"/>
    <w:basedOn w:val="a"/>
    <w:rsid w:val="00171925"/>
    <w:pPr>
      <w:ind w:left="568" w:hanging="284"/>
    </w:pPr>
  </w:style>
  <w:style w:type="paragraph" w:styleId="af">
    <w:name w:val="List Bullet"/>
    <w:basedOn w:val="af0"/>
    <w:rsid w:val="00171925"/>
  </w:style>
  <w:style w:type="paragraph" w:styleId="42">
    <w:name w:val="List Bullet 4"/>
    <w:basedOn w:val="31"/>
    <w:rsid w:val="00171925"/>
    <w:pPr>
      <w:ind w:left="1418"/>
    </w:pPr>
  </w:style>
  <w:style w:type="paragraph" w:styleId="52">
    <w:name w:val="List Bullet 5"/>
    <w:basedOn w:val="42"/>
    <w:rsid w:val="00171925"/>
    <w:pPr>
      <w:ind w:left="1702"/>
    </w:pPr>
  </w:style>
  <w:style w:type="paragraph" w:customStyle="1" w:styleId="B1">
    <w:name w:val="B1"/>
    <w:basedOn w:val="af0"/>
    <w:link w:val="B1Char1"/>
    <w:qFormat/>
    <w:rsid w:val="00171925"/>
  </w:style>
  <w:style w:type="paragraph" w:customStyle="1" w:styleId="B2">
    <w:name w:val="B2"/>
    <w:basedOn w:val="25"/>
    <w:link w:val="B2Char"/>
    <w:qFormat/>
    <w:rsid w:val="00171925"/>
  </w:style>
  <w:style w:type="paragraph" w:customStyle="1" w:styleId="B3">
    <w:name w:val="B3"/>
    <w:basedOn w:val="32"/>
    <w:rsid w:val="00171925"/>
  </w:style>
  <w:style w:type="paragraph" w:customStyle="1" w:styleId="B4">
    <w:name w:val="B4"/>
    <w:basedOn w:val="41"/>
    <w:rsid w:val="00171925"/>
  </w:style>
  <w:style w:type="paragraph" w:customStyle="1" w:styleId="B5">
    <w:name w:val="B5"/>
    <w:basedOn w:val="51"/>
    <w:rsid w:val="00171925"/>
  </w:style>
  <w:style w:type="paragraph" w:styleId="af1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aliases w:val="- Bullets,リスト段落,?? ??,?????,????,Lista1,列出段落,1st level - Bullet List Paragraph,List Paragraph1,Lettre d'introduction,Paragrafo elenco,Normal bullet 2,Bullet list,Numbered List,中等深浅网格 1 - 着色 21,列表段落,¥¡¡¡¡ì¬º¥¹¥È¶ÎÂä,ÁÐ³ö¶ÎÂä,¥ê¥¹¥È¶ÎÂä,列表段落1,列出段落1"/>
    <w:basedOn w:val="a"/>
    <w:link w:val="Char"/>
    <w:uiPriority w:val="34"/>
    <w:qFormat/>
    <w:rsid w:val="0073059D"/>
    <w:pPr>
      <w:ind w:leftChars="400" w:left="800"/>
    </w:pPr>
  </w:style>
  <w:style w:type="character" w:styleId="af5">
    <w:name w:val="Subtle Emphasis"/>
    <w:basedOn w:val="a0"/>
    <w:uiPriority w:val="19"/>
    <w:qFormat/>
    <w:rsid w:val="00496240"/>
    <w:rPr>
      <w:i/>
      <w:iCs/>
      <w:color w:val="404040" w:themeColor="text1" w:themeTint="BF"/>
    </w:rPr>
  </w:style>
  <w:style w:type="character" w:styleId="af6">
    <w:name w:val="Emphasis"/>
    <w:basedOn w:val="a0"/>
    <w:qFormat/>
    <w:rsid w:val="00496240"/>
    <w:rPr>
      <w:i/>
      <w:iCs/>
    </w:rPr>
  </w:style>
  <w:style w:type="character" w:customStyle="1" w:styleId="Char">
    <w:name w:val="목록 단락 Char"/>
    <w:aliases w:val="- Bullets Char,リスト段落 Char,?? ?? Char,????? Char,???? Char,Lista1 Char,列出段落 Char,1st level - Bullet List Paragraph Char,List Paragraph1 Char,Lettre d'introduction Char,Paragrafo elenco Char,Normal bullet 2 Char,Bullet list Char,列表段落 Char"/>
    <w:link w:val="af4"/>
    <w:uiPriority w:val="34"/>
    <w:qFormat/>
    <w:locked/>
    <w:rsid w:val="00B47025"/>
    <w:rPr>
      <w:lang w:val="en-GB" w:eastAsia="en-GB"/>
    </w:rPr>
  </w:style>
  <w:style w:type="paragraph" w:styleId="af7">
    <w:name w:val="caption"/>
    <w:basedOn w:val="a"/>
    <w:next w:val="a"/>
    <w:unhideWhenUsed/>
    <w:qFormat/>
    <w:rsid w:val="00F7344A"/>
    <w:rPr>
      <w:b/>
      <w:bCs/>
    </w:rPr>
  </w:style>
  <w:style w:type="paragraph" w:customStyle="1" w:styleId="Doc-text2">
    <w:name w:val="Doc-text2"/>
    <w:basedOn w:val="a"/>
    <w:link w:val="Doc-text2Char"/>
    <w:rsid w:val="001C4CEC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C4CEC"/>
    <w:rPr>
      <w:rFonts w:ascii="Arial" w:eastAsia="Times New Roman" w:hAnsi="Arial"/>
      <w:lang w:val="en-GB" w:eastAsia="ja-JP"/>
    </w:rPr>
  </w:style>
  <w:style w:type="character" w:customStyle="1" w:styleId="B1Char1">
    <w:name w:val="B1 Char1"/>
    <w:link w:val="B1"/>
    <w:qFormat/>
    <w:rsid w:val="00A83363"/>
    <w:rPr>
      <w:lang w:val="en-GB" w:eastAsia="en-GB"/>
    </w:rPr>
  </w:style>
  <w:style w:type="character" w:customStyle="1" w:styleId="B2Char">
    <w:name w:val="B2 Char"/>
    <w:link w:val="B2"/>
    <w:qFormat/>
    <w:locked/>
    <w:rsid w:val="0073017F"/>
    <w:rPr>
      <w:lang w:val="en-GB" w:eastAsia="en-GB"/>
    </w:rPr>
  </w:style>
  <w:style w:type="paragraph" w:styleId="af8">
    <w:name w:val="Normal (Web)"/>
    <w:basedOn w:val="a"/>
    <w:uiPriority w:val="99"/>
    <w:unhideWhenUsed/>
    <w:qFormat/>
    <w:rsid w:val="004E01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9">
    <w:name w:val="Placeholder Text"/>
    <w:basedOn w:val="a0"/>
    <w:uiPriority w:val="99"/>
    <w:semiHidden/>
    <w:rsid w:val="00DE63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013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7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8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0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8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5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1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58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3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4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3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BBCB6-E79B-4EA1-952F-F5B8763DB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29434</TotalTime>
  <Pages>6</Pages>
  <Words>2254</Words>
  <Characters>12849</Characters>
  <Application>Microsoft Office Word</Application>
  <DocSecurity>0</DocSecurity>
  <Lines>107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15073</CharactersWithSpaces>
  <SharedDoc>false</SharedDoc>
  <HLinks>
    <vt:vector size="12" baseType="variant">
      <vt:variant>
        <vt:i4>1441797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ETRI</cp:lastModifiedBy>
  <cp:revision>2831</cp:revision>
  <cp:lastPrinted>2000-02-29T02:31:00Z</cp:lastPrinted>
  <dcterms:created xsi:type="dcterms:W3CDTF">2019-11-07T08:34:00Z</dcterms:created>
  <dcterms:modified xsi:type="dcterms:W3CDTF">2024-02-19T01:25:00Z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